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A5DB4" w14:textId="04759CE5" w:rsidR="003C2DC3" w:rsidRPr="00A92574" w:rsidRDefault="003C2DC3" w:rsidP="00502C4C">
      <w:pPr>
        <w:pStyle w:val="Nadpis1"/>
        <w:rPr>
          <w:rFonts w:ascii="Gruppa Grotesk Semibold" w:hAnsi="Gruppa Grotesk Semibold" w:cs="Arial"/>
          <w:sz w:val="24"/>
          <w:szCs w:val="24"/>
        </w:rPr>
      </w:pPr>
      <w:r w:rsidRPr="00A92574">
        <w:rPr>
          <w:rFonts w:ascii="Gruppa Grotesk Semibold" w:hAnsi="Gruppa Grotesk Semibold" w:cs="Arial"/>
          <w:sz w:val="24"/>
          <w:szCs w:val="24"/>
        </w:rPr>
        <w:t xml:space="preserve">Tisková zpráva ze dne </w:t>
      </w:r>
      <w:r w:rsidR="003776A1">
        <w:rPr>
          <w:rFonts w:ascii="Gruppa Grotesk Semibold" w:hAnsi="Gruppa Grotesk Semibold" w:cs="Arial"/>
          <w:sz w:val="24"/>
          <w:szCs w:val="24"/>
        </w:rPr>
        <w:t>5. 12. 2025</w:t>
      </w:r>
    </w:p>
    <w:p w14:paraId="6539A239" w14:textId="273BD691" w:rsidR="00A308A9" w:rsidRPr="00A308A9" w:rsidRDefault="00E445EC" w:rsidP="00A308A9">
      <w:pPr>
        <w:pStyle w:val="Nadpis1"/>
        <w:rPr>
          <w:rFonts w:ascii="Gruppa Grotesk Semibold" w:hAnsi="Gruppa Grotesk Semibold" w:cs="Arial"/>
        </w:rPr>
      </w:pPr>
      <w:r>
        <w:rPr>
          <w:rFonts w:ascii="Gruppa Grotesk Semibold" w:hAnsi="Gruppa Grotesk Semibold" w:cs="Arial"/>
        </w:rPr>
        <w:t>Setkání betlemářů</w:t>
      </w:r>
    </w:p>
    <w:p w14:paraId="725A8713" w14:textId="6529613B" w:rsidR="00E445EC" w:rsidRPr="00E445EC" w:rsidRDefault="00394932" w:rsidP="00E445EC">
      <w:pPr>
        <w:pStyle w:val="Nadpis1"/>
        <w:rPr>
          <w:rFonts w:cs="Arial"/>
          <w:sz w:val="36"/>
          <w:szCs w:val="36"/>
        </w:rPr>
      </w:pPr>
      <w:r w:rsidRPr="12F80097">
        <w:rPr>
          <w:rFonts w:cs="Arial"/>
          <w:sz w:val="36"/>
          <w:szCs w:val="36"/>
        </w:rPr>
        <w:t xml:space="preserve">Opět po roce </w:t>
      </w:r>
      <w:r w:rsidR="00013AF3" w:rsidRPr="12F80097">
        <w:rPr>
          <w:rFonts w:cs="Arial"/>
          <w:sz w:val="36"/>
          <w:szCs w:val="36"/>
        </w:rPr>
        <w:t>do CET</w:t>
      </w:r>
      <w:r w:rsidR="2AC69242" w:rsidRPr="12F80097">
        <w:rPr>
          <w:rFonts w:cs="Arial"/>
          <w:sz w:val="36"/>
          <w:szCs w:val="36"/>
        </w:rPr>
        <w:t>R</w:t>
      </w:r>
      <w:r w:rsidR="00013AF3" w:rsidRPr="12F80097">
        <w:rPr>
          <w:rFonts w:cs="Arial"/>
          <w:sz w:val="36"/>
          <w:szCs w:val="36"/>
        </w:rPr>
        <w:t>AT Příbor přijede 11 řezbářů se svými betlémy</w:t>
      </w:r>
    </w:p>
    <w:p w14:paraId="056DDD74" w14:textId="77777777" w:rsidR="00986623" w:rsidRPr="004E6B8F" w:rsidRDefault="00986623" w:rsidP="00502C4C">
      <w:pPr>
        <w:pStyle w:val="Nadpis1"/>
        <w:rPr>
          <w:rFonts w:cs="Arial"/>
        </w:rPr>
      </w:pPr>
    </w:p>
    <w:p w14:paraId="0F63EF77" w14:textId="64BB0F9D" w:rsidR="00815010" w:rsidRPr="00815010" w:rsidRDefault="00815010" w:rsidP="00BF652A">
      <w:pPr>
        <w:rPr>
          <w:rFonts w:cs="Arial"/>
          <w:b/>
          <w:bCs/>
          <w:i/>
          <w:sz w:val="24"/>
          <w:szCs w:val="24"/>
          <w:lang w:eastAsia="cs-CZ"/>
        </w:rPr>
      </w:pPr>
      <w:r w:rsidRPr="00815010">
        <w:rPr>
          <w:rFonts w:cs="Arial"/>
          <w:b/>
          <w:bCs/>
          <w:i/>
          <w:sz w:val="24"/>
          <w:szCs w:val="24"/>
          <w:lang w:eastAsia="cs-CZ"/>
        </w:rPr>
        <w:t>Sobota 1</w:t>
      </w:r>
      <w:r w:rsidR="00013AF3">
        <w:rPr>
          <w:rFonts w:cs="Arial"/>
          <w:b/>
          <w:bCs/>
          <w:i/>
          <w:sz w:val="24"/>
          <w:szCs w:val="24"/>
          <w:lang w:eastAsia="cs-CZ"/>
        </w:rPr>
        <w:t>3</w:t>
      </w:r>
      <w:r w:rsidRPr="00815010">
        <w:rPr>
          <w:rFonts w:cs="Arial"/>
          <w:b/>
          <w:bCs/>
          <w:i/>
          <w:sz w:val="24"/>
          <w:szCs w:val="24"/>
          <w:lang w:eastAsia="cs-CZ"/>
        </w:rPr>
        <w:t>. prosince 202</w:t>
      </w:r>
      <w:r w:rsidR="00013AF3">
        <w:rPr>
          <w:rFonts w:cs="Arial"/>
          <w:b/>
          <w:bCs/>
          <w:i/>
          <w:sz w:val="24"/>
          <w:szCs w:val="24"/>
          <w:lang w:eastAsia="cs-CZ"/>
        </w:rPr>
        <w:t>5</w:t>
      </w:r>
      <w:r w:rsidRPr="00815010">
        <w:rPr>
          <w:rFonts w:cs="Arial"/>
          <w:b/>
          <w:bCs/>
          <w:i/>
          <w:sz w:val="24"/>
          <w:szCs w:val="24"/>
          <w:lang w:eastAsia="cs-CZ"/>
        </w:rPr>
        <w:t>; 9:00 –13:00,</w:t>
      </w:r>
      <w:r w:rsidR="007A5CCC">
        <w:rPr>
          <w:rFonts w:cs="Arial"/>
          <w:b/>
          <w:bCs/>
          <w:i/>
          <w:sz w:val="24"/>
          <w:szCs w:val="24"/>
          <w:lang w:eastAsia="cs-CZ"/>
        </w:rPr>
        <w:t xml:space="preserve"> prostory</w:t>
      </w:r>
      <w:r w:rsidRPr="00815010">
        <w:rPr>
          <w:rFonts w:cs="Arial"/>
          <w:b/>
          <w:bCs/>
          <w:i/>
          <w:sz w:val="24"/>
          <w:szCs w:val="24"/>
          <w:lang w:eastAsia="cs-CZ"/>
        </w:rPr>
        <w:t xml:space="preserve"> Centr</w:t>
      </w:r>
      <w:r w:rsidR="007A5CCC">
        <w:rPr>
          <w:rFonts w:cs="Arial"/>
          <w:b/>
          <w:bCs/>
          <w:i/>
          <w:sz w:val="24"/>
          <w:szCs w:val="24"/>
          <w:lang w:eastAsia="cs-CZ"/>
        </w:rPr>
        <w:t>a</w:t>
      </w:r>
      <w:r w:rsidRPr="00815010">
        <w:rPr>
          <w:rFonts w:cs="Arial"/>
          <w:b/>
          <w:bCs/>
          <w:i/>
          <w:sz w:val="24"/>
          <w:szCs w:val="24"/>
          <w:lang w:eastAsia="cs-CZ"/>
        </w:rPr>
        <w:t xml:space="preserve"> tradičních technologií Příbor</w:t>
      </w:r>
    </w:p>
    <w:p w14:paraId="315EC542" w14:textId="126387F8" w:rsidR="00BF652A" w:rsidRPr="004E6B8F" w:rsidRDefault="00216952" w:rsidP="00BF652A">
      <w:pPr>
        <w:rPr>
          <w:rFonts w:cs="Arial"/>
          <w:i/>
          <w:sz w:val="24"/>
          <w:szCs w:val="24"/>
          <w:lang w:eastAsia="cs-CZ"/>
        </w:rPr>
      </w:pPr>
      <w:r w:rsidRPr="004E6B8F">
        <w:rPr>
          <w:rFonts w:cs="Arial"/>
          <w:i/>
          <w:sz w:val="24"/>
          <w:szCs w:val="24"/>
          <w:lang w:eastAsia="cs-CZ"/>
        </w:rPr>
        <w:t>Muzeum Novojičínska – Centrum tradičních technologií Příbor</w:t>
      </w:r>
      <w:r w:rsidR="00601CC2" w:rsidRPr="004E6B8F">
        <w:rPr>
          <w:rFonts w:cs="Arial"/>
          <w:i/>
          <w:sz w:val="24"/>
          <w:szCs w:val="24"/>
          <w:lang w:eastAsia="cs-CZ"/>
        </w:rPr>
        <w:t xml:space="preserve"> </w:t>
      </w:r>
    </w:p>
    <w:p w14:paraId="1D215452" w14:textId="6B944D40" w:rsidR="00013AF3" w:rsidRDefault="00013AF3" w:rsidP="00E445EC">
      <w:pPr>
        <w:rPr>
          <w:rFonts w:cs="Arial"/>
          <w:bCs/>
          <w:sz w:val="24"/>
          <w:szCs w:val="24"/>
          <w:lang w:eastAsia="cs-CZ"/>
        </w:rPr>
      </w:pPr>
      <w:r>
        <w:rPr>
          <w:rFonts w:cs="Arial"/>
          <w:bCs/>
          <w:sz w:val="24"/>
          <w:szCs w:val="24"/>
          <w:lang w:eastAsia="cs-CZ"/>
        </w:rPr>
        <w:t>Dovolujeme si Vás pozvat na dvanáctý ročník této akce do Centra tradičních technologií v Příboře.</w:t>
      </w:r>
    </w:p>
    <w:p w14:paraId="02DA7B34" w14:textId="77C373E0" w:rsidR="00F42775" w:rsidRDefault="00F42775" w:rsidP="12F80097">
      <w:pPr>
        <w:rPr>
          <w:rFonts w:cs="Arial"/>
          <w:sz w:val="24"/>
          <w:szCs w:val="24"/>
          <w:lang w:eastAsia="cs-CZ"/>
        </w:rPr>
      </w:pPr>
      <w:r w:rsidRPr="12F80097">
        <w:rPr>
          <w:rFonts w:cs="Arial"/>
          <w:sz w:val="24"/>
          <w:szCs w:val="24"/>
          <w:lang w:eastAsia="cs-CZ"/>
        </w:rPr>
        <w:t xml:space="preserve">Pořádáním </w:t>
      </w:r>
      <w:r w:rsidR="007A5CCC">
        <w:rPr>
          <w:rFonts w:cs="Arial"/>
          <w:sz w:val="24"/>
          <w:szCs w:val="24"/>
          <w:lang w:eastAsia="cs-CZ"/>
        </w:rPr>
        <w:t xml:space="preserve">tohoto tvůrčího setkání betlemářů </w:t>
      </w:r>
      <w:r w:rsidRPr="12F80097">
        <w:rPr>
          <w:rFonts w:cs="Arial"/>
          <w:sz w:val="24"/>
          <w:szCs w:val="24"/>
          <w:lang w:eastAsia="cs-CZ"/>
        </w:rPr>
        <w:t xml:space="preserve">v muzeu chceme rovněž připomenout, že město Příbor bylo v 18. století známým místem, kde se betlémy vyráběly. V současné době v Příboře žije několik řezbářů, kteří sice nevycházejí ze starých příborských vzorů, ale vyřezávají jedinečné autorské figurky a betlémy různých velikostí. </w:t>
      </w:r>
    </w:p>
    <w:p w14:paraId="30E767D7" w14:textId="0607D381" w:rsidR="00013AF3" w:rsidRDefault="00013AF3" w:rsidP="267F8FE4">
      <w:pPr>
        <w:rPr>
          <w:rFonts w:cs="Arial"/>
          <w:sz w:val="24"/>
          <w:szCs w:val="24"/>
          <w:lang w:eastAsia="cs-CZ"/>
        </w:rPr>
      </w:pPr>
      <w:r w:rsidRPr="12F80097">
        <w:rPr>
          <w:rFonts w:cs="Arial"/>
          <w:sz w:val="24"/>
          <w:szCs w:val="24"/>
          <w:lang w:eastAsia="cs-CZ"/>
        </w:rPr>
        <w:t xml:space="preserve">Pravidelně během Adventu pořádáme setkání betlemářů, na které zveme jedenáct </w:t>
      </w:r>
      <w:r w:rsidR="007A5CCC">
        <w:rPr>
          <w:rFonts w:cs="Arial"/>
          <w:sz w:val="24"/>
          <w:szCs w:val="24"/>
          <w:lang w:eastAsia="cs-CZ"/>
        </w:rPr>
        <w:t>neprofesionálních</w:t>
      </w:r>
      <w:r w:rsidRPr="12F80097">
        <w:rPr>
          <w:rFonts w:cs="Arial"/>
          <w:sz w:val="24"/>
          <w:szCs w:val="24"/>
          <w:lang w:eastAsia="cs-CZ"/>
        </w:rPr>
        <w:t xml:space="preserve"> řezbářů ze </w:t>
      </w:r>
      <w:r w:rsidR="004C114B" w:rsidRPr="12F80097">
        <w:rPr>
          <w:rFonts w:cs="Arial"/>
          <w:sz w:val="24"/>
          <w:szCs w:val="24"/>
          <w:lang w:eastAsia="cs-CZ"/>
        </w:rPr>
        <w:t xml:space="preserve">severovýchodní </w:t>
      </w:r>
      <w:r w:rsidRPr="12F80097">
        <w:rPr>
          <w:rFonts w:cs="Arial"/>
          <w:sz w:val="24"/>
          <w:szCs w:val="24"/>
          <w:lang w:eastAsia="cs-CZ"/>
        </w:rPr>
        <w:t xml:space="preserve">Moravy. Návštěvníci si v tento den budou moci prohlédnout jejich originální betlémy a také se zblízka podívat, jak vznikají </w:t>
      </w:r>
      <w:r w:rsidR="007A5CCC">
        <w:rPr>
          <w:rFonts w:cs="Arial"/>
          <w:sz w:val="24"/>
          <w:szCs w:val="24"/>
          <w:lang w:eastAsia="cs-CZ"/>
        </w:rPr>
        <w:t>dřevěné</w:t>
      </w:r>
      <w:r w:rsidRPr="12F80097">
        <w:rPr>
          <w:rFonts w:cs="Arial"/>
          <w:sz w:val="24"/>
          <w:szCs w:val="24"/>
          <w:lang w:eastAsia="cs-CZ"/>
        </w:rPr>
        <w:t xml:space="preserve"> figurky. Každý řezbář má svůj charakteristický rukopis a </w:t>
      </w:r>
      <w:r w:rsidR="004C114B" w:rsidRPr="12F80097">
        <w:rPr>
          <w:rFonts w:cs="Arial"/>
          <w:sz w:val="24"/>
          <w:szCs w:val="24"/>
          <w:lang w:eastAsia="cs-CZ"/>
        </w:rPr>
        <w:t>betlémové scény s motivem narození Ježíška tak získávají sv</w:t>
      </w:r>
      <w:r w:rsidR="00F42775" w:rsidRPr="12F80097">
        <w:rPr>
          <w:rFonts w:cs="Arial"/>
          <w:sz w:val="24"/>
          <w:szCs w:val="24"/>
          <w:lang w:eastAsia="cs-CZ"/>
        </w:rPr>
        <w:t>á</w:t>
      </w:r>
      <w:r w:rsidR="004C114B" w:rsidRPr="12F80097">
        <w:rPr>
          <w:rFonts w:cs="Arial"/>
          <w:sz w:val="24"/>
          <w:szCs w:val="24"/>
          <w:lang w:eastAsia="cs-CZ"/>
        </w:rPr>
        <w:t xml:space="preserve"> jedinečn</w:t>
      </w:r>
      <w:r w:rsidR="00F42775" w:rsidRPr="12F80097">
        <w:rPr>
          <w:rFonts w:cs="Arial"/>
          <w:sz w:val="24"/>
          <w:szCs w:val="24"/>
          <w:lang w:eastAsia="cs-CZ"/>
        </w:rPr>
        <w:t>á</w:t>
      </w:r>
      <w:r w:rsidR="004C114B" w:rsidRPr="12F80097">
        <w:rPr>
          <w:rFonts w:cs="Arial"/>
          <w:sz w:val="24"/>
          <w:szCs w:val="24"/>
          <w:lang w:eastAsia="cs-CZ"/>
        </w:rPr>
        <w:t xml:space="preserve"> ztvárnění s připomínkou blížících se vánočních svátků.</w:t>
      </w:r>
    </w:p>
    <w:p w14:paraId="7D60C4B6" w14:textId="2CC46751" w:rsidR="00E445EC" w:rsidRPr="00E445EC" w:rsidRDefault="00EA24A0" w:rsidP="00E445EC">
      <w:pPr>
        <w:rPr>
          <w:rFonts w:cs="Arial"/>
          <w:bCs/>
          <w:sz w:val="24"/>
          <w:szCs w:val="24"/>
          <w:lang w:eastAsia="cs-CZ"/>
        </w:rPr>
      </w:pPr>
      <w:r>
        <w:rPr>
          <w:rFonts w:cs="Arial"/>
          <w:bCs/>
          <w:sz w:val="24"/>
          <w:szCs w:val="24"/>
          <w:lang w:eastAsia="cs-CZ"/>
        </w:rPr>
        <w:t>V Příboře uvidíte tyto řezbáře</w:t>
      </w:r>
      <w:r w:rsidR="00E445EC" w:rsidRPr="00E445EC">
        <w:rPr>
          <w:rFonts w:cs="Arial"/>
          <w:bCs/>
          <w:sz w:val="24"/>
          <w:szCs w:val="24"/>
          <w:lang w:eastAsia="cs-CZ"/>
        </w:rPr>
        <w:t>: Metoděj</w:t>
      </w:r>
      <w:r>
        <w:rPr>
          <w:rFonts w:cs="Arial"/>
          <w:bCs/>
          <w:sz w:val="24"/>
          <w:szCs w:val="24"/>
          <w:lang w:eastAsia="cs-CZ"/>
        </w:rPr>
        <w:t>e</w:t>
      </w:r>
      <w:r w:rsidR="00E445EC" w:rsidRPr="00E445EC">
        <w:rPr>
          <w:rFonts w:cs="Arial"/>
          <w:bCs/>
          <w:sz w:val="24"/>
          <w:szCs w:val="24"/>
          <w:lang w:eastAsia="cs-CZ"/>
        </w:rPr>
        <w:t xml:space="preserve"> Beran</w:t>
      </w:r>
      <w:r>
        <w:rPr>
          <w:rFonts w:cs="Arial"/>
          <w:bCs/>
          <w:sz w:val="24"/>
          <w:szCs w:val="24"/>
          <w:lang w:eastAsia="cs-CZ"/>
        </w:rPr>
        <w:t>a</w:t>
      </w:r>
      <w:r w:rsidR="00E445EC" w:rsidRPr="00E445EC">
        <w:rPr>
          <w:rFonts w:cs="Arial"/>
          <w:bCs/>
          <w:sz w:val="24"/>
          <w:szCs w:val="24"/>
          <w:lang w:eastAsia="cs-CZ"/>
        </w:rPr>
        <w:t xml:space="preserve"> z Příbora, Klement</w:t>
      </w:r>
      <w:r>
        <w:rPr>
          <w:rFonts w:cs="Arial"/>
          <w:bCs/>
          <w:sz w:val="24"/>
          <w:szCs w:val="24"/>
          <w:lang w:eastAsia="cs-CZ"/>
        </w:rPr>
        <w:t>a</w:t>
      </w:r>
      <w:r w:rsidR="00E445EC" w:rsidRPr="00E445EC">
        <w:rPr>
          <w:rFonts w:cs="Arial"/>
          <w:bCs/>
          <w:sz w:val="24"/>
          <w:szCs w:val="24"/>
          <w:lang w:eastAsia="cs-CZ"/>
        </w:rPr>
        <w:t xml:space="preserve"> Brokeš</w:t>
      </w:r>
      <w:r>
        <w:rPr>
          <w:rFonts w:cs="Arial"/>
          <w:bCs/>
          <w:sz w:val="24"/>
          <w:szCs w:val="24"/>
          <w:lang w:eastAsia="cs-CZ"/>
        </w:rPr>
        <w:t>e</w:t>
      </w:r>
      <w:r w:rsidR="00E445EC" w:rsidRPr="00E445EC">
        <w:rPr>
          <w:rFonts w:cs="Arial"/>
          <w:bCs/>
          <w:sz w:val="24"/>
          <w:szCs w:val="24"/>
          <w:lang w:eastAsia="cs-CZ"/>
        </w:rPr>
        <w:t xml:space="preserve"> z Havířova, Jan</w:t>
      </w:r>
      <w:r>
        <w:rPr>
          <w:rFonts w:cs="Arial"/>
          <w:bCs/>
          <w:sz w:val="24"/>
          <w:szCs w:val="24"/>
          <w:lang w:eastAsia="cs-CZ"/>
        </w:rPr>
        <w:t>a</w:t>
      </w:r>
      <w:r w:rsidR="00E445EC" w:rsidRPr="00E445EC">
        <w:rPr>
          <w:rFonts w:cs="Arial"/>
          <w:bCs/>
          <w:sz w:val="24"/>
          <w:szCs w:val="24"/>
          <w:lang w:eastAsia="cs-CZ"/>
        </w:rPr>
        <w:t xml:space="preserve"> Brlic</w:t>
      </w:r>
      <w:r>
        <w:rPr>
          <w:rFonts w:cs="Arial"/>
          <w:bCs/>
          <w:sz w:val="24"/>
          <w:szCs w:val="24"/>
          <w:lang w:eastAsia="cs-CZ"/>
        </w:rPr>
        <w:t>u</w:t>
      </w:r>
      <w:r w:rsidR="00E445EC" w:rsidRPr="00E445EC">
        <w:rPr>
          <w:rFonts w:cs="Arial"/>
          <w:bCs/>
          <w:sz w:val="24"/>
          <w:szCs w:val="24"/>
          <w:lang w:eastAsia="cs-CZ"/>
        </w:rPr>
        <w:t xml:space="preserve"> z Francovy Lhoty, Martin</w:t>
      </w:r>
      <w:r>
        <w:rPr>
          <w:rFonts w:cs="Arial"/>
          <w:bCs/>
          <w:sz w:val="24"/>
          <w:szCs w:val="24"/>
          <w:lang w:eastAsia="cs-CZ"/>
        </w:rPr>
        <w:t>a</w:t>
      </w:r>
      <w:r w:rsidR="00E445EC" w:rsidRPr="00E445EC">
        <w:rPr>
          <w:rFonts w:cs="Arial"/>
          <w:bCs/>
          <w:sz w:val="24"/>
          <w:szCs w:val="24"/>
          <w:lang w:eastAsia="cs-CZ"/>
        </w:rPr>
        <w:t xml:space="preserve"> Cigán</w:t>
      </w:r>
      <w:r>
        <w:rPr>
          <w:rFonts w:cs="Arial"/>
          <w:bCs/>
          <w:sz w:val="24"/>
          <w:szCs w:val="24"/>
          <w:lang w:eastAsia="cs-CZ"/>
        </w:rPr>
        <w:t>ka</w:t>
      </w:r>
      <w:r w:rsidR="00E445EC" w:rsidRPr="00E445EC">
        <w:rPr>
          <w:rFonts w:cs="Arial"/>
          <w:bCs/>
          <w:sz w:val="24"/>
          <w:szCs w:val="24"/>
          <w:lang w:eastAsia="cs-CZ"/>
        </w:rPr>
        <w:t xml:space="preserve"> z Valašských Klobouk, Tomáš</w:t>
      </w:r>
      <w:r>
        <w:rPr>
          <w:rFonts w:cs="Arial"/>
          <w:bCs/>
          <w:sz w:val="24"/>
          <w:szCs w:val="24"/>
          <w:lang w:eastAsia="cs-CZ"/>
        </w:rPr>
        <w:t>e</w:t>
      </w:r>
      <w:r w:rsidR="00E445EC" w:rsidRPr="00E445EC">
        <w:rPr>
          <w:rFonts w:cs="Arial"/>
          <w:bCs/>
          <w:sz w:val="24"/>
          <w:szCs w:val="24"/>
          <w:lang w:eastAsia="cs-CZ"/>
        </w:rPr>
        <w:t xml:space="preserve"> Dujk</w:t>
      </w:r>
      <w:r>
        <w:rPr>
          <w:rFonts w:cs="Arial"/>
          <w:bCs/>
          <w:sz w:val="24"/>
          <w:szCs w:val="24"/>
          <w:lang w:eastAsia="cs-CZ"/>
        </w:rPr>
        <w:t>u</w:t>
      </w:r>
      <w:r w:rsidR="00E445EC" w:rsidRPr="00E445EC">
        <w:rPr>
          <w:rFonts w:cs="Arial"/>
          <w:bCs/>
          <w:sz w:val="24"/>
          <w:szCs w:val="24"/>
          <w:lang w:eastAsia="cs-CZ"/>
        </w:rPr>
        <w:t xml:space="preserve"> z Velkých Karlovic, Ivan</w:t>
      </w:r>
      <w:r>
        <w:rPr>
          <w:rFonts w:cs="Arial"/>
          <w:bCs/>
          <w:sz w:val="24"/>
          <w:szCs w:val="24"/>
          <w:lang w:eastAsia="cs-CZ"/>
        </w:rPr>
        <w:t>a</w:t>
      </w:r>
      <w:r w:rsidR="00E445EC" w:rsidRPr="00E445EC">
        <w:rPr>
          <w:rFonts w:cs="Arial"/>
          <w:bCs/>
          <w:sz w:val="24"/>
          <w:szCs w:val="24"/>
          <w:lang w:eastAsia="cs-CZ"/>
        </w:rPr>
        <w:t xml:space="preserve"> Hejtmán</w:t>
      </w:r>
      <w:r>
        <w:rPr>
          <w:rFonts w:cs="Arial"/>
          <w:bCs/>
          <w:sz w:val="24"/>
          <w:szCs w:val="24"/>
          <w:lang w:eastAsia="cs-CZ"/>
        </w:rPr>
        <w:t>ka</w:t>
      </w:r>
      <w:r w:rsidR="00E445EC" w:rsidRPr="00E445EC">
        <w:rPr>
          <w:rFonts w:cs="Arial"/>
          <w:bCs/>
          <w:sz w:val="24"/>
          <w:szCs w:val="24"/>
          <w:lang w:eastAsia="cs-CZ"/>
        </w:rPr>
        <w:t xml:space="preserve"> z Rožnova pod Radhoštěm, Jaromír</w:t>
      </w:r>
      <w:r>
        <w:rPr>
          <w:rFonts w:cs="Arial"/>
          <w:bCs/>
          <w:sz w:val="24"/>
          <w:szCs w:val="24"/>
          <w:lang w:eastAsia="cs-CZ"/>
        </w:rPr>
        <w:t>a</w:t>
      </w:r>
      <w:r w:rsidR="00E445EC" w:rsidRPr="00E445EC">
        <w:rPr>
          <w:rFonts w:cs="Arial"/>
          <w:bCs/>
          <w:sz w:val="24"/>
          <w:szCs w:val="24"/>
          <w:lang w:eastAsia="cs-CZ"/>
        </w:rPr>
        <w:t xml:space="preserve"> Kostelník</w:t>
      </w:r>
      <w:r>
        <w:rPr>
          <w:rFonts w:cs="Arial"/>
          <w:bCs/>
          <w:sz w:val="24"/>
          <w:szCs w:val="24"/>
          <w:lang w:eastAsia="cs-CZ"/>
        </w:rPr>
        <w:t>a</w:t>
      </w:r>
      <w:r w:rsidR="00E445EC" w:rsidRPr="00E445EC">
        <w:rPr>
          <w:rFonts w:cs="Arial"/>
          <w:bCs/>
          <w:sz w:val="24"/>
          <w:szCs w:val="24"/>
          <w:lang w:eastAsia="cs-CZ"/>
        </w:rPr>
        <w:t xml:space="preserve"> z Příbora, Zde</w:t>
      </w:r>
      <w:r w:rsidR="007A5CCC">
        <w:rPr>
          <w:rFonts w:cs="Arial"/>
          <w:bCs/>
          <w:sz w:val="24"/>
          <w:szCs w:val="24"/>
          <w:lang w:eastAsia="cs-CZ"/>
        </w:rPr>
        <w:t>ň</w:t>
      </w:r>
      <w:r w:rsidR="00E445EC" w:rsidRPr="00E445EC">
        <w:rPr>
          <w:rFonts w:cs="Arial"/>
          <w:bCs/>
          <w:sz w:val="24"/>
          <w:szCs w:val="24"/>
          <w:lang w:eastAsia="cs-CZ"/>
        </w:rPr>
        <w:t>k</w:t>
      </w:r>
      <w:r>
        <w:rPr>
          <w:rFonts w:cs="Arial"/>
          <w:bCs/>
          <w:sz w:val="24"/>
          <w:szCs w:val="24"/>
          <w:lang w:eastAsia="cs-CZ"/>
        </w:rPr>
        <w:t>a</w:t>
      </w:r>
      <w:r w:rsidR="00E445EC" w:rsidRPr="00E445EC">
        <w:rPr>
          <w:rFonts w:cs="Arial"/>
          <w:bCs/>
          <w:sz w:val="24"/>
          <w:szCs w:val="24"/>
          <w:lang w:eastAsia="cs-CZ"/>
        </w:rPr>
        <w:t xml:space="preserve"> Matyáš</w:t>
      </w:r>
      <w:r>
        <w:rPr>
          <w:rFonts w:cs="Arial"/>
          <w:bCs/>
          <w:sz w:val="24"/>
          <w:szCs w:val="24"/>
          <w:lang w:eastAsia="cs-CZ"/>
        </w:rPr>
        <w:t>e</w:t>
      </w:r>
      <w:r w:rsidR="00E445EC" w:rsidRPr="00E445EC">
        <w:rPr>
          <w:rFonts w:cs="Arial"/>
          <w:bCs/>
          <w:sz w:val="24"/>
          <w:szCs w:val="24"/>
          <w:lang w:eastAsia="cs-CZ"/>
        </w:rPr>
        <w:t xml:space="preserve"> z Valašských Klobouk, Kamil</w:t>
      </w:r>
      <w:r>
        <w:rPr>
          <w:rFonts w:cs="Arial"/>
          <w:bCs/>
          <w:sz w:val="24"/>
          <w:szCs w:val="24"/>
          <w:lang w:eastAsia="cs-CZ"/>
        </w:rPr>
        <w:t>a</w:t>
      </w:r>
      <w:r w:rsidR="00E445EC" w:rsidRPr="00E445EC">
        <w:rPr>
          <w:rFonts w:cs="Arial"/>
          <w:bCs/>
          <w:sz w:val="24"/>
          <w:szCs w:val="24"/>
          <w:lang w:eastAsia="cs-CZ"/>
        </w:rPr>
        <w:t xml:space="preserve"> Kopřiv</w:t>
      </w:r>
      <w:r>
        <w:rPr>
          <w:rFonts w:cs="Arial"/>
          <w:bCs/>
          <w:sz w:val="24"/>
          <w:szCs w:val="24"/>
          <w:lang w:eastAsia="cs-CZ"/>
        </w:rPr>
        <w:t>u</w:t>
      </w:r>
      <w:r w:rsidR="00E445EC" w:rsidRPr="00E445EC">
        <w:rPr>
          <w:rFonts w:cs="Arial"/>
          <w:bCs/>
          <w:sz w:val="24"/>
          <w:szCs w:val="24"/>
          <w:lang w:eastAsia="cs-CZ"/>
        </w:rPr>
        <w:t xml:space="preserve"> z Valašských Klobouk, Oldřich</w:t>
      </w:r>
      <w:r>
        <w:rPr>
          <w:rFonts w:cs="Arial"/>
          <w:bCs/>
          <w:sz w:val="24"/>
          <w:szCs w:val="24"/>
          <w:lang w:eastAsia="cs-CZ"/>
        </w:rPr>
        <w:t>a</w:t>
      </w:r>
      <w:r w:rsidR="00E445EC" w:rsidRPr="00E445EC">
        <w:rPr>
          <w:rFonts w:cs="Arial"/>
          <w:bCs/>
          <w:sz w:val="24"/>
          <w:szCs w:val="24"/>
          <w:lang w:eastAsia="cs-CZ"/>
        </w:rPr>
        <w:t xml:space="preserve"> Unar</w:t>
      </w:r>
      <w:r>
        <w:rPr>
          <w:rFonts w:cs="Arial"/>
          <w:bCs/>
          <w:sz w:val="24"/>
          <w:szCs w:val="24"/>
          <w:lang w:eastAsia="cs-CZ"/>
        </w:rPr>
        <w:t>a</w:t>
      </w:r>
      <w:r w:rsidR="00E445EC" w:rsidRPr="00E445EC">
        <w:rPr>
          <w:rFonts w:cs="Arial"/>
          <w:bCs/>
          <w:sz w:val="24"/>
          <w:szCs w:val="24"/>
          <w:lang w:eastAsia="cs-CZ"/>
        </w:rPr>
        <w:t xml:space="preserve"> z Opatovic a Milan</w:t>
      </w:r>
      <w:r>
        <w:rPr>
          <w:rFonts w:cs="Arial"/>
          <w:bCs/>
          <w:sz w:val="24"/>
          <w:szCs w:val="24"/>
          <w:lang w:eastAsia="cs-CZ"/>
        </w:rPr>
        <w:t>a</w:t>
      </w:r>
      <w:r w:rsidR="00E445EC" w:rsidRPr="00E445EC">
        <w:rPr>
          <w:rFonts w:cs="Arial"/>
          <w:bCs/>
          <w:sz w:val="24"/>
          <w:szCs w:val="24"/>
          <w:lang w:eastAsia="cs-CZ"/>
        </w:rPr>
        <w:t xml:space="preserve"> Žlebčík</w:t>
      </w:r>
      <w:r>
        <w:rPr>
          <w:rFonts w:cs="Arial"/>
          <w:bCs/>
          <w:sz w:val="24"/>
          <w:szCs w:val="24"/>
          <w:lang w:eastAsia="cs-CZ"/>
        </w:rPr>
        <w:t>a</w:t>
      </w:r>
      <w:r w:rsidR="00E445EC" w:rsidRPr="00E445EC">
        <w:rPr>
          <w:rFonts w:cs="Arial"/>
          <w:bCs/>
          <w:sz w:val="24"/>
          <w:szCs w:val="24"/>
          <w:lang w:eastAsia="cs-CZ"/>
        </w:rPr>
        <w:t xml:space="preserve"> z Příbora.</w:t>
      </w:r>
    </w:p>
    <w:p w14:paraId="0467839D" w14:textId="10F38563" w:rsidR="00E445EC" w:rsidRDefault="00E445EC" w:rsidP="00E445EC">
      <w:pPr>
        <w:rPr>
          <w:rFonts w:cs="Arial"/>
          <w:bCs/>
          <w:sz w:val="24"/>
          <w:szCs w:val="24"/>
          <w:lang w:eastAsia="cs-CZ"/>
        </w:rPr>
      </w:pPr>
      <w:r w:rsidRPr="00E445EC">
        <w:rPr>
          <w:rFonts w:cs="Arial"/>
          <w:bCs/>
          <w:sz w:val="24"/>
          <w:szCs w:val="24"/>
          <w:lang w:eastAsia="cs-CZ"/>
        </w:rPr>
        <w:t xml:space="preserve">Setkání betlemářů </w:t>
      </w:r>
      <w:r w:rsidR="00287119">
        <w:rPr>
          <w:rFonts w:cs="Arial"/>
          <w:bCs/>
          <w:sz w:val="24"/>
          <w:szCs w:val="24"/>
          <w:lang w:eastAsia="cs-CZ"/>
        </w:rPr>
        <w:t xml:space="preserve">hudebně </w:t>
      </w:r>
      <w:r w:rsidRPr="00E445EC">
        <w:rPr>
          <w:rFonts w:cs="Arial"/>
          <w:bCs/>
          <w:sz w:val="24"/>
          <w:szCs w:val="24"/>
          <w:lang w:eastAsia="cs-CZ"/>
        </w:rPr>
        <w:t>doprovodí gor</w:t>
      </w:r>
      <w:r w:rsidR="00767C2B">
        <w:rPr>
          <w:rFonts w:cs="Arial"/>
          <w:bCs/>
          <w:sz w:val="24"/>
          <w:szCs w:val="24"/>
          <w:lang w:eastAsia="cs-CZ"/>
        </w:rPr>
        <w:t>o</w:t>
      </w:r>
      <w:r w:rsidRPr="00E445EC">
        <w:rPr>
          <w:rFonts w:cs="Arial"/>
          <w:bCs/>
          <w:sz w:val="24"/>
          <w:szCs w:val="24"/>
          <w:lang w:eastAsia="cs-CZ"/>
        </w:rPr>
        <w:t xml:space="preserve">lská </w:t>
      </w:r>
      <w:r w:rsidR="00767C2B">
        <w:rPr>
          <w:rFonts w:cs="Arial"/>
          <w:bCs/>
          <w:sz w:val="24"/>
          <w:szCs w:val="24"/>
          <w:lang w:eastAsia="cs-CZ"/>
        </w:rPr>
        <w:t>muzika</w:t>
      </w:r>
      <w:r w:rsidRPr="00E445EC">
        <w:rPr>
          <w:rFonts w:cs="Arial"/>
          <w:bCs/>
          <w:sz w:val="24"/>
          <w:szCs w:val="24"/>
          <w:lang w:eastAsia="cs-CZ"/>
        </w:rPr>
        <w:t xml:space="preserve"> BUKÓŃ.</w:t>
      </w:r>
    </w:p>
    <w:p w14:paraId="6D664EF1" w14:textId="205EFDA6" w:rsidR="007A5CCC" w:rsidRDefault="007A5CCC" w:rsidP="00E445EC">
      <w:pPr>
        <w:rPr>
          <w:rFonts w:cs="Arial"/>
          <w:bCs/>
          <w:i/>
          <w:iCs/>
          <w:sz w:val="24"/>
          <w:szCs w:val="24"/>
          <w:lang w:eastAsia="cs-CZ"/>
        </w:rPr>
      </w:pPr>
      <w:r w:rsidRPr="007A5CCC">
        <w:rPr>
          <w:rFonts w:cs="Arial"/>
          <w:bCs/>
          <w:i/>
          <w:iCs/>
          <w:sz w:val="24"/>
          <w:szCs w:val="24"/>
          <w:lang w:eastAsia="cs-CZ"/>
        </w:rPr>
        <w:t>Vstupné na tuto akci je 40 Kč</w:t>
      </w:r>
    </w:p>
    <w:p w14:paraId="44E714F6" w14:textId="49F9219C" w:rsidR="007A5CCC" w:rsidRPr="007A5CCC" w:rsidRDefault="007A5CCC" w:rsidP="007B5EB0">
      <w:pPr>
        <w:rPr>
          <w:rFonts w:cs="Arial"/>
          <w:b/>
          <w:sz w:val="24"/>
          <w:szCs w:val="24"/>
          <w:lang w:eastAsia="cs-CZ"/>
        </w:rPr>
      </w:pPr>
      <w:r w:rsidRPr="007A5CCC">
        <w:rPr>
          <w:rFonts w:cs="Arial"/>
          <w:b/>
          <w:sz w:val="24"/>
          <w:szCs w:val="24"/>
          <w:lang w:eastAsia="cs-CZ"/>
        </w:rPr>
        <w:t xml:space="preserve">Těšíme se na Vaši návštěvu </w:t>
      </w:r>
    </w:p>
    <w:p w14:paraId="1AEF837E" w14:textId="47087D39" w:rsidR="007B5EB0" w:rsidRDefault="007A5CCC" w:rsidP="007B5EB0">
      <w:pPr>
        <w:rPr>
          <w:rFonts w:cs="Arial"/>
          <w:b/>
          <w:bCs/>
          <w:sz w:val="24"/>
          <w:szCs w:val="24"/>
          <w:lang w:eastAsia="cs-CZ"/>
        </w:rPr>
      </w:pPr>
      <w:r>
        <w:rPr>
          <w:rFonts w:cs="Arial"/>
          <w:b/>
          <w:bCs/>
          <w:sz w:val="24"/>
          <w:szCs w:val="24"/>
          <w:lang w:eastAsia="cs-CZ"/>
        </w:rPr>
        <w:t>Za CETRAT Příbor Vám p</w:t>
      </w:r>
      <w:r w:rsidR="00A43CD9">
        <w:rPr>
          <w:rFonts w:cs="Arial"/>
          <w:b/>
          <w:bCs/>
          <w:sz w:val="24"/>
          <w:szCs w:val="24"/>
          <w:lang w:eastAsia="cs-CZ"/>
        </w:rPr>
        <w:t xml:space="preserve">řejeme klidný </w:t>
      </w:r>
      <w:r>
        <w:rPr>
          <w:rFonts w:cs="Arial"/>
          <w:b/>
          <w:bCs/>
          <w:sz w:val="24"/>
          <w:szCs w:val="24"/>
          <w:lang w:eastAsia="cs-CZ"/>
        </w:rPr>
        <w:t>a</w:t>
      </w:r>
      <w:r w:rsidR="00A43CD9">
        <w:rPr>
          <w:rFonts w:cs="Arial"/>
          <w:b/>
          <w:bCs/>
          <w:sz w:val="24"/>
          <w:szCs w:val="24"/>
          <w:lang w:eastAsia="cs-CZ"/>
        </w:rPr>
        <w:t xml:space="preserve">dvent a </w:t>
      </w:r>
      <w:r w:rsidR="00767C2B">
        <w:rPr>
          <w:rFonts w:cs="Arial"/>
          <w:b/>
          <w:bCs/>
          <w:sz w:val="24"/>
          <w:szCs w:val="24"/>
          <w:lang w:eastAsia="cs-CZ"/>
        </w:rPr>
        <w:t>veselé</w:t>
      </w:r>
      <w:r w:rsidR="00A43CD9">
        <w:rPr>
          <w:rFonts w:cs="Arial"/>
          <w:b/>
          <w:bCs/>
          <w:sz w:val="24"/>
          <w:szCs w:val="24"/>
          <w:lang w:eastAsia="cs-CZ"/>
        </w:rPr>
        <w:t xml:space="preserve"> Vánoce!</w:t>
      </w:r>
    </w:p>
    <w:p w14:paraId="278B8F4B" w14:textId="77777777" w:rsidR="007A5CCC" w:rsidRPr="007B5EB0" w:rsidRDefault="007A5CCC" w:rsidP="007B5EB0">
      <w:pPr>
        <w:rPr>
          <w:rFonts w:cs="Arial"/>
          <w:b/>
          <w:bCs/>
          <w:sz w:val="24"/>
          <w:szCs w:val="24"/>
          <w:lang w:eastAsia="cs-CZ"/>
        </w:rPr>
      </w:pPr>
    </w:p>
    <w:p w14:paraId="5E60CEAD" w14:textId="77777777" w:rsidR="00A1580F" w:rsidRDefault="00007F85" w:rsidP="00007F85">
      <w:pPr>
        <w:rPr>
          <w:rFonts w:cs="Arial"/>
          <w:sz w:val="24"/>
          <w:szCs w:val="24"/>
          <w:lang w:eastAsia="cs-CZ"/>
        </w:rPr>
      </w:pPr>
      <w:r w:rsidRPr="004E6B8F">
        <w:rPr>
          <w:rFonts w:cs="Arial"/>
          <w:sz w:val="24"/>
          <w:szCs w:val="24"/>
          <w:lang w:eastAsia="cs-CZ"/>
        </w:rPr>
        <w:lastRenderedPageBreak/>
        <w:t xml:space="preserve">Kontakt: Muzeum Novojičínska, příspěvková organizace – Centrum tradičních technologií Příbor </w:t>
      </w:r>
      <w:r w:rsidR="00F06A84" w:rsidRPr="004E6B8F">
        <w:rPr>
          <w:rFonts w:cs="Arial"/>
          <w:sz w:val="24"/>
          <w:szCs w:val="24"/>
          <w:lang w:eastAsia="cs-CZ"/>
        </w:rPr>
        <w:br/>
        <w:t>Mgr. Monika Chromečková, pracovník vztahů k veřejnosti</w:t>
      </w:r>
      <w:r w:rsidRPr="004E6B8F">
        <w:rPr>
          <w:rFonts w:cs="Arial"/>
          <w:sz w:val="24"/>
          <w:szCs w:val="24"/>
          <w:lang w:eastAsia="cs-CZ"/>
        </w:rPr>
        <w:br/>
        <w:t>Tel.: 556 725 191, +420 60</w:t>
      </w:r>
      <w:r w:rsidR="007B5EB0">
        <w:rPr>
          <w:rFonts w:cs="Arial"/>
          <w:sz w:val="24"/>
          <w:szCs w:val="24"/>
          <w:lang w:eastAsia="cs-CZ"/>
        </w:rPr>
        <w:t>5 710</w:t>
      </w:r>
      <w:r w:rsidR="00A1580F">
        <w:rPr>
          <w:rFonts w:cs="Arial"/>
          <w:sz w:val="24"/>
          <w:szCs w:val="24"/>
          <w:lang w:eastAsia="cs-CZ"/>
        </w:rPr>
        <w:t> </w:t>
      </w:r>
      <w:r w:rsidR="007B5EB0">
        <w:rPr>
          <w:rFonts w:cs="Arial"/>
          <w:sz w:val="24"/>
          <w:szCs w:val="24"/>
          <w:lang w:eastAsia="cs-CZ"/>
        </w:rPr>
        <w:t xml:space="preserve">142 </w:t>
      </w:r>
    </w:p>
    <w:p w14:paraId="42E5B078" w14:textId="77777777" w:rsidR="00A1580F" w:rsidRDefault="00A1580F" w:rsidP="00007F85">
      <w:pPr>
        <w:rPr>
          <w:rFonts w:cs="Arial"/>
          <w:sz w:val="24"/>
          <w:szCs w:val="24"/>
          <w:lang w:eastAsia="cs-CZ"/>
        </w:rPr>
      </w:pPr>
      <w:r>
        <w:rPr>
          <w:rFonts w:cs="Arial"/>
          <w:sz w:val="24"/>
          <w:szCs w:val="24"/>
          <w:lang w:eastAsia="cs-CZ"/>
        </w:rPr>
        <w:t>PhDr. Václav Michalička, Ph.D., vedoucí Centra tradičních technologií Příbor</w:t>
      </w:r>
      <w:r>
        <w:rPr>
          <w:rFonts w:cs="Arial"/>
          <w:sz w:val="24"/>
          <w:szCs w:val="24"/>
          <w:lang w:eastAsia="cs-CZ"/>
        </w:rPr>
        <w:br/>
        <w:t>Tel.: +420 724 367 334</w:t>
      </w:r>
    </w:p>
    <w:p w14:paraId="00AFBB79" w14:textId="4B695E51" w:rsidR="00007F85" w:rsidRPr="004E6B8F" w:rsidRDefault="00A1580F" w:rsidP="00007F85">
      <w:pPr>
        <w:rPr>
          <w:rStyle w:val="Hypertextovodkaz"/>
          <w:rFonts w:cs="Arial"/>
          <w:sz w:val="24"/>
          <w:szCs w:val="24"/>
          <w:lang w:eastAsia="cs-CZ"/>
        </w:rPr>
      </w:pPr>
      <w:r>
        <w:rPr>
          <w:rFonts w:cs="Arial"/>
          <w:sz w:val="24"/>
          <w:szCs w:val="24"/>
          <w:lang w:eastAsia="cs-CZ"/>
        </w:rPr>
        <w:br/>
      </w:r>
      <w:r w:rsidRPr="004E6B8F">
        <w:rPr>
          <w:rFonts w:cs="Arial"/>
          <w:sz w:val="24"/>
          <w:szCs w:val="24"/>
          <w:lang w:eastAsia="cs-CZ"/>
        </w:rPr>
        <w:t xml:space="preserve">e-mail: muzeumpribor@seznam.cz </w:t>
      </w:r>
      <w:r w:rsidRPr="004E6B8F">
        <w:rPr>
          <w:rFonts w:cs="Arial"/>
          <w:sz w:val="24"/>
          <w:szCs w:val="24"/>
          <w:lang w:eastAsia="cs-CZ"/>
        </w:rPr>
        <w:br/>
        <w:t>Lidická 50, 742 58 Příbor</w:t>
      </w:r>
      <w:r w:rsidR="007B5EB0">
        <w:rPr>
          <w:rFonts w:cs="Arial"/>
          <w:sz w:val="24"/>
          <w:szCs w:val="24"/>
          <w:lang w:eastAsia="cs-CZ"/>
        </w:rPr>
        <w:br/>
        <w:t xml:space="preserve">Web: </w:t>
      </w:r>
      <w:r w:rsidR="00C64A09" w:rsidRPr="00C64A09">
        <w:rPr>
          <w:rFonts w:cs="Arial"/>
          <w:sz w:val="24"/>
          <w:szCs w:val="24"/>
          <w:lang w:eastAsia="cs-CZ"/>
        </w:rPr>
        <w:t>www.cetratpribor.cz</w:t>
      </w:r>
      <w:r w:rsidR="00EA24A0" w:rsidRPr="004E6B8F">
        <w:rPr>
          <w:rFonts w:cs="Arial"/>
          <w:sz w:val="24"/>
          <w:szCs w:val="24"/>
          <w:lang w:eastAsia="cs-CZ"/>
        </w:rPr>
        <w:t xml:space="preserve"> </w:t>
      </w:r>
      <w:r w:rsidR="00007F85" w:rsidRPr="004E6B8F">
        <w:rPr>
          <w:rFonts w:cs="Arial"/>
          <w:sz w:val="24"/>
          <w:szCs w:val="24"/>
          <w:lang w:eastAsia="cs-CZ"/>
        </w:rPr>
        <w:br/>
        <w:t xml:space="preserve">FB: </w:t>
      </w:r>
      <w:hyperlink r:id="rId8" w:history="1">
        <w:r w:rsidR="00007F85" w:rsidRPr="004E6B8F">
          <w:rPr>
            <w:rStyle w:val="Hypertextovodkaz"/>
            <w:rFonts w:cs="Arial"/>
            <w:sz w:val="24"/>
            <w:szCs w:val="24"/>
            <w:lang w:eastAsia="cs-CZ"/>
          </w:rPr>
          <w:t>https://www.facebook.com/cetratpribor</w:t>
        </w:r>
      </w:hyperlink>
    </w:p>
    <w:p w14:paraId="70B7B632" w14:textId="77777777" w:rsidR="00601CC2" w:rsidRDefault="00601CC2" w:rsidP="00017D80">
      <w:pPr>
        <w:pStyle w:val="Nadpis2"/>
        <w:rPr>
          <w:rFonts w:cs="Arial"/>
        </w:rPr>
      </w:pPr>
    </w:p>
    <w:sectPr w:rsidR="00601CC2" w:rsidSect="001506AD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134" w:right="1134" w:bottom="1134" w:left="1134" w:header="2268" w:footer="17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9B9FF" w14:textId="77777777" w:rsidR="005A1533" w:rsidRDefault="005A1533" w:rsidP="00E819EC">
      <w:pPr>
        <w:spacing w:after="0"/>
      </w:pPr>
      <w:r>
        <w:separator/>
      </w:r>
    </w:p>
  </w:endnote>
  <w:endnote w:type="continuationSeparator" w:id="0">
    <w:p w14:paraId="38483E98" w14:textId="77777777" w:rsidR="005A1533" w:rsidRDefault="005A1533" w:rsidP="00E819E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ruppa Grotesk Medium">
    <w:charset w:val="00"/>
    <w:family w:val="roman"/>
    <w:pitch w:val="default"/>
  </w:font>
  <w:font w:name="Gilroy Light">
    <w:charset w:val="00"/>
    <w:family w:val="auto"/>
    <w:pitch w:val="variable"/>
    <w:sig w:usb0="00000207" w:usb1="00000000" w:usb2="00000000" w:usb3="00000000" w:csb0="00000097" w:csb1="00000000"/>
  </w:font>
  <w:font w:name="Gruppa Grotesk Bold">
    <w:altName w:val="Times New Roman"/>
    <w:charset w:val="00"/>
    <w:family w:val="roman"/>
    <w:pitch w:val="default"/>
  </w:font>
  <w:font w:name="Gruppa Grotesk Light">
    <w:panose1 w:val="00000000000000000000"/>
    <w:charset w:val="00"/>
    <w:family w:val="auto"/>
    <w:notTrueType/>
    <w:pitch w:val="variable"/>
    <w:sig w:usb0="00000001" w:usb1="00000001" w:usb2="00000000" w:usb3="00000000" w:csb0="0000019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ruppa Grotesk Semibold">
    <w:panose1 w:val="00000700000000000000"/>
    <w:charset w:val="00"/>
    <w:family w:val="modern"/>
    <w:notTrueType/>
    <w:pitch w:val="variable"/>
    <w:sig w:usb0="20000007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nky"/>
      </w:rPr>
      <w:id w:val="247773257"/>
      <w:docPartObj>
        <w:docPartGallery w:val="Page Numbers (Bottom of Page)"/>
        <w:docPartUnique/>
      </w:docPartObj>
    </w:sdtPr>
    <w:sdtContent>
      <w:p w14:paraId="2655792E" w14:textId="77777777" w:rsidR="00350804" w:rsidRDefault="00350804" w:rsidP="0004795B">
        <w:pPr>
          <w:pStyle w:val="Zpat"/>
          <w:framePr w:wrap="none" w:vAnchor="text" w:hAnchor="margin" w:xAlign="right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end"/>
        </w:r>
      </w:p>
    </w:sdtContent>
  </w:sdt>
  <w:p w14:paraId="38168E03" w14:textId="77777777" w:rsidR="00350804" w:rsidRDefault="00350804" w:rsidP="00350804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nky"/>
      </w:rPr>
      <w:id w:val="593357295"/>
      <w:docPartObj>
        <w:docPartGallery w:val="Page Numbers (Bottom of Page)"/>
        <w:docPartUnique/>
      </w:docPartObj>
    </w:sdtPr>
    <w:sdtContent>
      <w:p w14:paraId="099C645D" w14:textId="77777777" w:rsidR="00350804" w:rsidRDefault="00350804" w:rsidP="001506AD">
        <w:pPr>
          <w:pStyle w:val="Zpat"/>
          <w:framePr w:wrap="none" w:vAnchor="text" w:hAnchor="page" w:x="10610" w:y="828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separate"/>
        </w:r>
        <w:r w:rsidR="006E4138">
          <w:rPr>
            <w:rStyle w:val="slostrnky"/>
            <w:noProof/>
          </w:rPr>
          <w:t>2</w:t>
        </w:r>
        <w:r>
          <w:rPr>
            <w:rStyle w:val="slostrnky"/>
          </w:rPr>
          <w:fldChar w:fldCharType="end"/>
        </w:r>
      </w:p>
    </w:sdtContent>
  </w:sdt>
  <w:p w14:paraId="4FC2EFC4" w14:textId="77777777" w:rsidR="00A85DA8" w:rsidRDefault="00A85DA8" w:rsidP="00350804">
    <w:pPr>
      <w:pStyle w:val="Zpat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nky"/>
      </w:rPr>
      <w:id w:val="778920996"/>
      <w:docPartObj>
        <w:docPartGallery w:val="Page Numbers (Bottom of Page)"/>
        <w:docPartUnique/>
      </w:docPartObj>
    </w:sdtPr>
    <w:sdtContent>
      <w:p w14:paraId="6B08007F" w14:textId="77777777" w:rsidR="00350804" w:rsidRDefault="00350804" w:rsidP="0004795B">
        <w:pPr>
          <w:pStyle w:val="Zpat"/>
          <w:framePr w:wrap="none" w:vAnchor="text" w:hAnchor="margin" w:xAlign="right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separate"/>
        </w:r>
        <w:r>
          <w:rPr>
            <w:rStyle w:val="slostrnky"/>
            <w:noProof/>
          </w:rPr>
          <w:t>1</w:t>
        </w:r>
        <w:r>
          <w:rPr>
            <w:rStyle w:val="slostrnky"/>
          </w:rPr>
          <w:fldChar w:fldCharType="end"/>
        </w:r>
      </w:p>
    </w:sdtContent>
  </w:sdt>
  <w:p w14:paraId="2D07EF64" w14:textId="77777777" w:rsidR="00346C17" w:rsidRDefault="008C1BA4" w:rsidP="00350804">
    <w:pPr>
      <w:pStyle w:val="Zpat"/>
      <w:ind w:right="360"/>
      <w:jc w:val="right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1F230CD0" wp14:editId="1EAF55CA">
              <wp:simplePos x="0" y="0"/>
              <wp:positionH relativeFrom="column">
                <wp:posOffset>-723900</wp:posOffset>
              </wp:positionH>
              <wp:positionV relativeFrom="paragraph">
                <wp:posOffset>-12181</wp:posOffset>
              </wp:positionV>
              <wp:extent cx="7543546" cy="1103050"/>
              <wp:effectExtent l="0" t="0" r="635" b="1905"/>
              <wp:wrapNone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43546" cy="110305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 w14:anchorId="71E7852B">
            <v:rect id="Obdélník 1" style="position:absolute;margin-left:-57pt;margin-top:-.95pt;width:594pt;height:86.8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12]" stroked="f" strokeweight="1pt" w14:anchorId="4910716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A4329C" w14:textId="77777777" w:rsidR="005A1533" w:rsidRDefault="005A1533" w:rsidP="00E819EC">
      <w:pPr>
        <w:spacing w:after="0"/>
      </w:pPr>
      <w:r>
        <w:separator/>
      </w:r>
    </w:p>
  </w:footnote>
  <w:footnote w:type="continuationSeparator" w:id="0">
    <w:p w14:paraId="3F7E12F5" w14:textId="77777777" w:rsidR="005A1533" w:rsidRDefault="005A1533" w:rsidP="00E819E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66711" w14:textId="77777777" w:rsidR="00E819EC" w:rsidRDefault="001506AD">
    <w:pPr>
      <w:pStyle w:val="Zhlav"/>
    </w:pPr>
    <w:r w:rsidRPr="002A6890">
      <w:rPr>
        <w:noProof/>
        <w:lang w:eastAsia="cs-CZ"/>
      </w:rPr>
      <w:drawing>
        <wp:anchor distT="0" distB="0" distL="114300" distR="114300" simplePos="0" relativeHeight="251694080" behindDoc="1" locked="0" layoutInCell="1" allowOverlap="1" wp14:anchorId="03D6DD90" wp14:editId="64FE9941">
          <wp:simplePos x="0" y="0"/>
          <wp:positionH relativeFrom="column">
            <wp:posOffset>0</wp:posOffset>
          </wp:positionH>
          <wp:positionV relativeFrom="paragraph">
            <wp:posOffset>-791845</wp:posOffset>
          </wp:positionV>
          <wp:extent cx="1330960" cy="352425"/>
          <wp:effectExtent l="0" t="0" r="2540" b="3175"/>
          <wp:wrapNone/>
          <wp:docPr id="4" name="Obrázek 7" descr="Obsah obrázku láhev, podepsat, vsedě, zastavit&#10;&#10;Popis byl vytvořen automaticky">
            <a:extLst xmlns:a="http://schemas.openxmlformats.org/drawingml/2006/main">
              <a:ext uri="{FF2B5EF4-FFF2-40B4-BE49-F238E27FC236}">
                <a16:creationId xmlns:a16="http://schemas.microsoft.com/office/drawing/2014/main" id="{DF9BB746-C6DC-F64E-8F87-4DFD78A1DF1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ek 7" descr="Obsah obrázku láhev, podepsat, vsedě, zastavit&#10;&#10;Popis byl vytvořen automaticky">
                    <a:extLst>
                      <a:ext uri="{FF2B5EF4-FFF2-40B4-BE49-F238E27FC236}">
                        <a16:creationId xmlns:a16="http://schemas.microsoft.com/office/drawing/2014/main" id="{DF9BB746-C6DC-F64E-8F87-4DFD78A1DF18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0960" cy="352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A6890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164A3872" wp14:editId="38641B1F">
              <wp:simplePos x="0" y="0"/>
              <wp:positionH relativeFrom="column">
                <wp:posOffset>4829175</wp:posOffset>
              </wp:positionH>
              <wp:positionV relativeFrom="paragraph">
                <wp:posOffset>-738714</wp:posOffset>
              </wp:positionV>
              <wp:extent cx="1306830" cy="298450"/>
              <wp:effectExtent l="0" t="0" r="1270" b="6350"/>
              <wp:wrapNone/>
              <wp:docPr id="3" name="Textové po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06830" cy="2984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77AF223" w14:textId="77777777" w:rsidR="002A6890" w:rsidRPr="00FF435E" w:rsidRDefault="002A6890" w:rsidP="002A6890">
                          <w:pPr>
                            <w:pStyle w:val="Zhlav"/>
                            <w:jc w:val="right"/>
                            <w:rPr>
                              <w:rFonts w:cs="Arial"/>
                              <w:b/>
                              <w:bCs/>
                              <w:szCs w:val="18"/>
                            </w:rPr>
                          </w:pPr>
                          <w:r w:rsidRPr="00FF435E">
                            <w:rPr>
                              <w:rFonts w:cs="Arial"/>
                              <w:b/>
                              <w:bCs/>
                              <w:szCs w:val="18"/>
                            </w:rPr>
                            <w:t>#mnj</w:t>
                          </w:r>
                        </w:p>
                        <w:p w14:paraId="52A7F4B1" w14:textId="77777777" w:rsidR="002A6890" w:rsidRPr="00FF435E" w:rsidRDefault="002A6890" w:rsidP="002A6890">
                          <w:pPr>
                            <w:pStyle w:val="Zhlav"/>
                            <w:jc w:val="right"/>
                            <w:rPr>
                              <w:rFonts w:cs="Arial"/>
                              <w:b/>
                              <w:bCs/>
                              <w:szCs w:val="18"/>
                            </w:rPr>
                          </w:pPr>
                          <w:r w:rsidRPr="00FF435E">
                            <w:rPr>
                              <w:rFonts w:cs="Arial"/>
                              <w:b/>
                              <w:bCs/>
                              <w:szCs w:val="18"/>
                            </w:rPr>
                            <w:t>www.muzeumnj.cz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64A3872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6" type="#_x0000_t202" style="position:absolute;margin-left:380.25pt;margin-top:-58.15pt;width:102.9pt;height:23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" filled="f" stroked="f" strokeweight=".5pt">
              <v:textbox inset="0,0,0,0">
                <w:txbxContent>
                  <w:p w14:paraId="477AF223" w14:textId="77777777" w:rsidR="002A6890" w:rsidRPr="00FF435E" w:rsidRDefault="002A6890" w:rsidP="002A6890">
                    <w:pPr>
                      <w:pStyle w:val="Zhlav"/>
                      <w:jc w:val="right"/>
                      <w:rPr>
                        <w:rFonts w:cs="Arial"/>
                        <w:b/>
                        <w:bCs/>
                        <w:szCs w:val="18"/>
                      </w:rPr>
                    </w:pPr>
                    <w:r w:rsidRPr="00FF435E">
                      <w:rPr>
                        <w:rFonts w:cs="Arial"/>
                        <w:b/>
                        <w:bCs/>
                        <w:szCs w:val="18"/>
                      </w:rPr>
                      <w:t>#mnj</w:t>
                    </w:r>
                  </w:p>
                  <w:p w14:paraId="52A7F4B1" w14:textId="77777777" w:rsidR="002A6890" w:rsidRPr="00FF435E" w:rsidRDefault="002A6890" w:rsidP="002A6890">
                    <w:pPr>
                      <w:pStyle w:val="Zhlav"/>
                      <w:jc w:val="right"/>
                      <w:rPr>
                        <w:rFonts w:cs="Arial"/>
                        <w:b/>
                        <w:bCs/>
                        <w:szCs w:val="18"/>
                      </w:rPr>
                    </w:pPr>
                    <w:r w:rsidRPr="00FF435E">
                      <w:rPr>
                        <w:rFonts w:cs="Arial"/>
                        <w:b/>
                        <w:bCs/>
                        <w:szCs w:val="18"/>
                      </w:rPr>
                      <w:t>www.muzeumnj.cz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0CA6A" w14:textId="77777777" w:rsidR="00562324" w:rsidRDefault="002A6890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6190" behindDoc="0" locked="0" layoutInCell="1" allowOverlap="1" wp14:anchorId="73714675" wp14:editId="5BA8DA4F">
              <wp:simplePos x="0" y="0"/>
              <wp:positionH relativeFrom="column">
                <wp:posOffset>-720090</wp:posOffset>
              </wp:positionH>
              <wp:positionV relativeFrom="paragraph">
                <wp:posOffset>-22860</wp:posOffset>
              </wp:positionV>
              <wp:extent cx="7548245" cy="1226820"/>
              <wp:effectExtent l="0" t="0" r="0" b="0"/>
              <wp:wrapTopAndBottom/>
              <wp:docPr id="47" name="Obdélník 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48245" cy="1226820"/>
                      </a:xfrm>
                      <a:prstGeom prst="rect">
                        <a:avLst/>
                      </a:prstGeom>
                      <a:solidFill>
                        <a:schemeClr val="bg1">
                          <a:alpha val="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16="http://schemas.microsoft.com/office/drawing/2014/main" xmlns:a="http://schemas.openxmlformats.org/drawingml/2006/main">
          <w:pict w14:anchorId="73785E8A">
            <v:rect id="Obdélník 47" style="position:absolute;margin-left:-56.7pt;margin-top:-1.8pt;width:594.35pt;height:96.6pt;z-index:25165619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12]" stroked="f" strokeweight="1pt" w14:anchorId="05D119F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">
              <v:fill opacity="0"/>
              <w10:wrap type="topAndBottom"/>
            </v:rect>
          </w:pict>
        </mc:Fallback>
      </mc:AlternateContent>
    </w:r>
    <w:r w:rsidR="00605A0E" w:rsidRPr="00502C4C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77CBE070" wp14:editId="636E1D6D">
              <wp:simplePos x="0" y="0"/>
              <wp:positionH relativeFrom="column">
                <wp:posOffset>4829562</wp:posOffset>
              </wp:positionH>
              <wp:positionV relativeFrom="paragraph">
                <wp:posOffset>562610</wp:posOffset>
              </wp:positionV>
              <wp:extent cx="1306830" cy="298532"/>
              <wp:effectExtent l="0" t="0" r="1270" b="6350"/>
              <wp:wrapNone/>
              <wp:docPr id="34" name="Textové pole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06830" cy="29853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2B0DE98" w14:textId="77777777" w:rsidR="00605A0E" w:rsidRDefault="00605A0E" w:rsidP="00C47F67">
                          <w:pPr>
                            <w:pStyle w:val="Zhlav"/>
                            <w:jc w:val="right"/>
                            <w:rPr>
                              <w:rFonts w:ascii="Gruppa Grotesk Bold" w:hAnsi="Gruppa Grotesk Bold"/>
                              <w:b/>
                              <w:bCs/>
                              <w:szCs w:val="18"/>
                            </w:rPr>
                          </w:pPr>
                          <w:r>
                            <w:rPr>
                              <w:rFonts w:ascii="Gruppa Grotesk Bold" w:hAnsi="Gruppa Grotesk Bold"/>
                              <w:b/>
                              <w:bCs/>
                              <w:szCs w:val="18"/>
                            </w:rPr>
                            <w:t>#mnj</w:t>
                          </w:r>
                        </w:p>
                        <w:p w14:paraId="165842DD" w14:textId="77777777" w:rsidR="00C47F67" w:rsidRPr="00BD6047" w:rsidRDefault="00C47F67" w:rsidP="00C47F67">
                          <w:pPr>
                            <w:pStyle w:val="Zhlav"/>
                            <w:jc w:val="right"/>
                            <w:rPr>
                              <w:rFonts w:ascii="Gruppa Grotesk Bold" w:hAnsi="Gruppa Grotesk Bold"/>
                              <w:b/>
                              <w:bCs/>
                              <w:szCs w:val="18"/>
                            </w:rPr>
                          </w:pPr>
                          <w:r w:rsidRPr="00BD6047">
                            <w:rPr>
                              <w:rFonts w:ascii="Gruppa Grotesk Bold" w:hAnsi="Gruppa Grotesk Bold"/>
                              <w:b/>
                              <w:bCs/>
                              <w:szCs w:val="18"/>
                            </w:rPr>
                            <w:t>www.muzeumnj.cz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7CBE070" id="_x0000_t202" coordsize="21600,21600" o:spt="202" path="m,l,21600r21600,l21600,xe">
              <v:stroke joinstyle="miter"/>
              <v:path gradientshapeok="t" o:connecttype="rect"/>
            </v:shapetype>
            <v:shape id="Textové pole 34" o:spid="_x0000_s1027" type="#_x0000_t202" style="position:absolute;margin-left:380.3pt;margin-top:44.3pt;width:102.9pt;height:23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" filled="f" stroked="f" strokeweight=".5pt">
              <v:textbox inset="0,0,0,0">
                <w:txbxContent>
                  <w:p w14:paraId="42B0DE98" w14:textId="77777777" w:rsidR="00605A0E" w:rsidRDefault="00605A0E" w:rsidP="00C47F67">
                    <w:pPr>
                      <w:pStyle w:val="Zhlav"/>
                      <w:jc w:val="right"/>
                      <w:rPr>
                        <w:rFonts w:ascii="Gruppa Grotesk Bold" w:hAnsi="Gruppa Grotesk Bold"/>
                        <w:b/>
                        <w:bCs/>
                        <w:szCs w:val="18"/>
                      </w:rPr>
                    </w:pPr>
                    <w:r>
                      <w:rPr>
                        <w:rFonts w:ascii="Gruppa Grotesk Bold" w:hAnsi="Gruppa Grotesk Bold"/>
                        <w:b/>
                        <w:bCs/>
                        <w:szCs w:val="18"/>
                      </w:rPr>
                      <w:t>#mnj</w:t>
                    </w:r>
                  </w:p>
                  <w:p w14:paraId="165842DD" w14:textId="77777777" w:rsidR="00C47F67" w:rsidRPr="00BD6047" w:rsidRDefault="00C47F67" w:rsidP="00C47F67">
                    <w:pPr>
                      <w:pStyle w:val="Zhlav"/>
                      <w:jc w:val="right"/>
                      <w:rPr>
                        <w:rFonts w:ascii="Gruppa Grotesk Bold" w:hAnsi="Gruppa Grotesk Bold"/>
                        <w:b/>
                        <w:bCs/>
                        <w:szCs w:val="18"/>
                      </w:rPr>
                    </w:pPr>
                    <w:r w:rsidRPr="00BD6047">
                      <w:rPr>
                        <w:rFonts w:ascii="Gruppa Grotesk Bold" w:hAnsi="Gruppa Grotesk Bold"/>
                        <w:b/>
                        <w:bCs/>
                        <w:szCs w:val="18"/>
                      </w:rPr>
                      <w:t>www.muzeumnj.cz</w:t>
                    </w:r>
                  </w:p>
                </w:txbxContent>
              </v:textbox>
            </v:shape>
          </w:pict>
        </mc:Fallback>
      </mc:AlternateContent>
    </w:r>
    <w:r w:rsidR="00C47F67" w:rsidRPr="00C47F67">
      <w:rPr>
        <w:noProof/>
        <w:lang w:eastAsia="cs-CZ"/>
      </w:rPr>
      <w:drawing>
        <wp:anchor distT="0" distB="0" distL="114300" distR="114300" simplePos="0" relativeHeight="251689984" behindDoc="1" locked="0" layoutInCell="1" allowOverlap="1" wp14:anchorId="126BB871" wp14:editId="498F725C">
          <wp:simplePos x="0" y="0"/>
          <wp:positionH relativeFrom="column">
            <wp:posOffset>-318</wp:posOffset>
          </wp:positionH>
          <wp:positionV relativeFrom="paragraph">
            <wp:posOffset>508868</wp:posOffset>
          </wp:positionV>
          <wp:extent cx="1331089" cy="352880"/>
          <wp:effectExtent l="0" t="0" r="2540" b="3175"/>
          <wp:wrapNone/>
          <wp:docPr id="8" name="Obrázek 7" descr="Obsah obrázku láhev, podepsat, vsedě, zastavit&#10;&#10;Popis byl vytvořen automaticky">
            <a:extLst xmlns:a="http://schemas.openxmlformats.org/drawingml/2006/main">
              <a:ext uri="{FF2B5EF4-FFF2-40B4-BE49-F238E27FC236}">
                <a16:creationId xmlns:a16="http://schemas.microsoft.com/office/drawing/2014/main" id="{DF9BB746-C6DC-F64E-8F87-4DFD78A1DF1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ek 7" descr="Obsah obrázku láhev, podepsat, vsedě, zastavit&#10;&#10;Popis byl vytvořen automaticky">
                    <a:extLst>
                      <a:ext uri="{FF2B5EF4-FFF2-40B4-BE49-F238E27FC236}">
                        <a16:creationId xmlns:a16="http://schemas.microsoft.com/office/drawing/2014/main" id="{DF9BB746-C6DC-F64E-8F87-4DFD78A1DF18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1089" cy="3528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150807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290C14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10EC23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D625C56"/>
    <w:lvl w:ilvl="0">
      <w:start w:val="1"/>
      <w:numFmt w:val="lowerLetter"/>
      <w:pStyle w:val="slovanseznam2"/>
      <w:lvlText w:val="%1."/>
      <w:lvlJc w:val="left"/>
      <w:pPr>
        <w:tabs>
          <w:tab w:val="num" w:pos="643"/>
        </w:tabs>
        <w:ind w:left="643" w:hanging="36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0EF4EA0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3F6EA8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08EA8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6446C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4EA80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400E9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C7362E"/>
    <w:multiLevelType w:val="hybridMultilevel"/>
    <w:tmpl w:val="C7883A26"/>
    <w:lvl w:ilvl="0" w:tplc="D58CE946">
      <w:start w:val="1"/>
      <w:numFmt w:val="bullet"/>
      <w:pStyle w:val="Seznamsodrkami"/>
      <w:lvlText w:val=""/>
      <w:lvlJc w:val="left"/>
      <w:pPr>
        <w:tabs>
          <w:tab w:val="num" w:pos="389"/>
        </w:tabs>
        <w:ind w:left="389" w:hanging="389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166C17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728110EC"/>
    <w:multiLevelType w:val="hybridMultilevel"/>
    <w:tmpl w:val="A330FC92"/>
    <w:lvl w:ilvl="0" w:tplc="0B66C61A">
      <w:start w:val="1"/>
      <w:numFmt w:val="decimal"/>
      <w:pStyle w:val="slovanseznam"/>
      <w:lvlText w:val="%1."/>
      <w:lvlJc w:val="left"/>
      <w:pPr>
        <w:tabs>
          <w:tab w:val="num" w:pos="389"/>
        </w:tabs>
        <w:ind w:left="389" w:hanging="389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7787759">
    <w:abstractNumId w:val="9"/>
  </w:num>
  <w:num w:numId="2" w16cid:durableId="674187100">
    <w:abstractNumId w:val="10"/>
  </w:num>
  <w:num w:numId="3" w16cid:durableId="380596443">
    <w:abstractNumId w:val="8"/>
  </w:num>
  <w:num w:numId="4" w16cid:durableId="726538911">
    <w:abstractNumId w:val="12"/>
  </w:num>
  <w:num w:numId="5" w16cid:durableId="504904552">
    <w:abstractNumId w:val="11"/>
  </w:num>
  <w:num w:numId="6" w16cid:durableId="2120492716">
    <w:abstractNumId w:val="4"/>
  </w:num>
  <w:num w:numId="7" w16cid:durableId="843855958">
    <w:abstractNumId w:val="5"/>
  </w:num>
  <w:num w:numId="8" w16cid:durableId="82193825">
    <w:abstractNumId w:val="6"/>
  </w:num>
  <w:num w:numId="9" w16cid:durableId="1530337460">
    <w:abstractNumId w:val="7"/>
  </w:num>
  <w:num w:numId="10" w16cid:durableId="2033073878">
    <w:abstractNumId w:val="0"/>
  </w:num>
  <w:num w:numId="11" w16cid:durableId="1724329564">
    <w:abstractNumId w:val="1"/>
  </w:num>
  <w:num w:numId="12" w16cid:durableId="854853544">
    <w:abstractNumId w:val="2"/>
  </w:num>
  <w:num w:numId="13" w16cid:durableId="14694715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B59"/>
    <w:rsid w:val="00003DB8"/>
    <w:rsid w:val="00006ABA"/>
    <w:rsid w:val="00007F85"/>
    <w:rsid w:val="00013AF3"/>
    <w:rsid w:val="00017D80"/>
    <w:rsid w:val="00024C6D"/>
    <w:rsid w:val="00065E86"/>
    <w:rsid w:val="00074A99"/>
    <w:rsid w:val="00085B47"/>
    <w:rsid w:val="000904A2"/>
    <w:rsid w:val="00090DA8"/>
    <w:rsid w:val="000C0139"/>
    <w:rsid w:val="000E2D6A"/>
    <w:rsid w:val="00113724"/>
    <w:rsid w:val="00115992"/>
    <w:rsid w:val="00143D41"/>
    <w:rsid w:val="001506AD"/>
    <w:rsid w:val="00182586"/>
    <w:rsid w:val="00190FBA"/>
    <w:rsid w:val="001A0F7D"/>
    <w:rsid w:val="001C762F"/>
    <w:rsid w:val="001E3B9F"/>
    <w:rsid w:val="002012A9"/>
    <w:rsid w:val="00202426"/>
    <w:rsid w:val="00207924"/>
    <w:rsid w:val="002142A9"/>
    <w:rsid w:val="00216952"/>
    <w:rsid w:val="00255452"/>
    <w:rsid w:val="0027052A"/>
    <w:rsid w:val="00273CD3"/>
    <w:rsid w:val="0028060C"/>
    <w:rsid w:val="002828B0"/>
    <w:rsid w:val="0028622C"/>
    <w:rsid w:val="00287119"/>
    <w:rsid w:val="002A6890"/>
    <w:rsid w:val="002B1D7D"/>
    <w:rsid w:val="002B4A1D"/>
    <w:rsid w:val="002C423E"/>
    <w:rsid w:val="002E7628"/>
    <w:rsid w:val="00340C2F"/>
    <w:rsid w:val="00346C17"/>
    <w:rsid w:val="00350804"/>
    <w:rsid w:val="00357899"/>
    <w:rsid w:val="00374E06"/>
    <w:rsid w:val="003776A1"/>
    <w:rsid w:val="003779DA"/>
    <w:rsid w:val="00394932"/>
    <w:rsid w:val="003A30AF"/>
    <w:rsid w:val="003A3176"/>
    <w:rsid w:val="003A3DEA"/>
    <w:rsid w:val="003A501E"/>
    <w:rsid w:val="003C2DC3"/>
    <w:rsid w:val="003D61B6"/>
    <w:rsid w:val="003F317D"/>
    <w:rsid w:val="004139DB"/>
    <w:rsid w:val="004243FC"/>
    <w:rsid w:val="004406F0"/>
    <w:rsid w:val="00447F58"/>
    <w:rsid w:val="00454B75"/>
    <w:rsid w:val="00457645"/>
    <w:rsid w:val="00475AAD"/>
    <w:rsid w:val="0048185B"/>
    <w:rsid w:val="004B0292"/>
    <w:rsid w:val="004C114B"/>
    <w:rsid w:val="004C391B"/>
    <w:rsid w:val="004D5B0A"/>
    <w:rsid w:val="004E3F1F"/>
    <w:rsid w:val="004E6B8F"/>
    <w:rsid w:val="00502C4C"/>
    <w:rsid w:val="00510367"/>
    <w:rsid w:val="00523899"/>
    <w:rsid w:val="00535949"/>
    <w:rsid w:val="00562324"/>
    <w:rsid w:val="00566CA2"/>
    <w:rsid w:val="00570F26"/>
    <w:rsid w:val="005A1533"/>
    <w:rsid w:val="005A27EE"/>
    <w:rsid w:val="005B621A"/>
    <w:rsid w:val="005C471A"/>
    <w:rsid w:val="005C744D"/>
    <w:rsid w:val="005D76CC"/>
    <w:rsid w:val="00601CC2"/>
    <w:rsid w:val="0060576C"/>
    <w:rsid w:val="00605A0E"/>
    <w:rsid w:val="00621B23"/>
    <w:rsid w:val="00632869"/>
    <w:rsid w:val="00654F6C"/>
    <w:rsid w:val="0068062C"/>
    <w:rsid w:val="0068483E"/>
    <w:rsid w:val="00685196"/>
    <w:rsid w:val="00685CCE"/>
    <w:rsid w:val="00686AA1"/>
    <w:rsid w:val="006B0E97"/>
    <w:rsid w:val="006B3CA4"/>
    <w:rsid w:val="006C0235"/>
    <w:rsid w:val="006E4138"/>
    <w:rsid w:val="00727484"/>
    <w:rsid w:val="00743CC4"/>
    <w:rsid w:val="00767C2B"/>
    <w:rsid w:val="007966FD"/>
    <w:rsid w:val="007972F7"/>
    <w:rsid w:val="007A5CCC"/>
    <w:rsid w:val="007B5EB0"/>
    <w:rsid w:val="00815010"/>
    <w:rsid w:val="00817B59"/>
    <w:rsid w:val="00827323"/>
    <w:rsid w:val="00851A68"/>
    <w:rsid w:val="00872970"/>
    <w:rsid w:val="008912A9"/>
    <w:rsid w:val="008A7BCF"/>
    <w:rsid w:val="008C1BA4"/>
    <w:rsid w:val="008E4747"/>
    <w:rsid w:val="00942E5F"/>
    <w:rsid w:val="00962F32"/>
    <w:rsid w:val="00986623"/>
    <w:rsid w:val="00990AF5"/>
    <w:rsid w:val="00993FDD"/>
    <w:rsid w:val="009B6256"/>
    <w:rsid w:val="009C351E"/>
    <w:rsid w:val="009D5757"/>
    <w:rsid w:val="00A0121C"/>
    <w:rsid w:val="00A061B5"/>
    <w:rsid w:val="00A1580F"/>
    <w:rsid w:val="00A308A9"/>
    <w:rsid w:val="00A367AA"/>
    <w:rsid w:val="00A43CD9"/>
    <w:rsid w:val="00A55DFD"/>
    <w:rsid w:val="00A634A4"/>
    <w:rsid w:val="00A73CF6"/>
    <w:rsid w:val="00A75C4C"/>
    <w:rsid w:val="00A85DA8"/>
    <w:rsid w:val="00A92574"/>
    <w:rsid w:val="00A92891"/>
    <w:rsid w:val="00A93617"/>
    <w:rsid w:val="00A950A8"/>
    <w:rsid w:val="00AA061E"/>
    <w:rsid w:val="00AA6C37"/>
    <w:rsid w:val="00AD21AA"/>
    <w:rsid w:val="00AE7CE6"/>
    <w:rsid w:val="00B02A6C"/>
    <w:rsid w:val="00B41C4F"/>
    <w:rsid w:val="00B83320"/>
    <w:rsid w:val="00B866DF"/>
    <w:rsid w:val="00BB7C30"/>
    <w:rsid w:val="00BC6218"/>
    <w:rsid w:val="00BD6047"/>
    <w:rsid w:val="00BF3E1B"/>
    <w:rsid w:val="00BF652A"/>
    <w:rsid w:val="00C30774"/>
    <w:rsid w:val="00C31F23"/>
    <w:rsid w:val="00C37C52"/>
    <w:rsid w:val="00C47F67"/>
    <w:rsid w:val="00C637FA"/>
    <w:rsid w:val="00C64A09"/>
    <w:rsid w:val="00CA26B2"/>
    <w:rsid w:val="00CA4A7B"/>
    <w:rsid w:val="00CB0A48"/>
    <w:rsid w:val="00CC6F7F"/>
    <w:rsid w:val="00CD68BD"/>
    <w:rsid w:val="00D17736"/>
    <w:rsid w:val="00D249B3"/>
    <w:rsid w:val="00D46FDC"/>
    <w:rsid w:val="00D6750A"/>
    <w:rsid w:val="00D93975"/>
    <w:rsid w:val="00D977BF"/>
    <w:rsid w:val="00DB6006"/>
    <w:rsid w:val="00E075F2"/>
    <w:rsid w:val="00E316E3"/>
    <w:rsid w:val="00E369A8"/>
    <w:rsid w:val="00E445EC"/>
    <w:rsid w:val="00E53D29"/>
    <w:rsid w:val="00E60F50"/>
    <w:rsid w:val="00E7157C"/>
    <w:rsid w:val="00E74DD4"/>
    <w:rsid w:val="00E819EC"/>
    <w:rsid w:val="00E8731B"/>
    <w:rsid w:val="00E909FD"/>
    <w:rsid w:val="00EA24A0"/>
    <w:rsid w:val="00EA62FA"/>
    <w:rsid w:val="00F06A84"/>
    <w:rsid w:val="00F42775"/>
    <w:rsid w:val="00F658D0"/>
    <w:rsid w:val="00F665F3"/>
    <w:rsid w:val="00F731CE"/>
    <w:rsid w:val="00F95D01"/>
    <w:rsid w:val="00FB7407"/>
    <w:rsid w:val="00FC6E96"/>
    <w:rsid w:val="00FF0260"/>
    <w:rsid w:val="00FF435E"/>
    <w:rsid w:val="08F258B4"/>
    <w:rsid w:val="0D1C1788"/>
    <w:rsid w:val="0F3D62E5"/>
    <w:rsid w:val="12F80097"/>
    <w:rsid w:val="17275744"/>
    <w:rsid w:val="267F8FE4"/>
    <w:rsid w:val="29735761"/>
    <w:rsid w:val="2A82D77D"/>
    <w:rsid w:val="2AC69242"/>
    <w:rsid w:val="4579F876"/>
    <w:rsid w:val="50AB267A"/>
    <w:rsid w:val="58BC79B9"/>
    <w:rsid w:val="5CBEC6B5"/>
    <w:rsid w:val="5D24C3FF"/>
    <w:rsid w:val="5E6D2AAD"/>
    <w:rsid w:val="62D969D6"/>
    <w:rsid w:val="6D1F0121"/>
    <w:rsid w:val="6E9FCACC"/>
    <w:rsid w:val="763B73B4"/>
    <w:rsid w:val="7BE46685"/>
    <w:rsid w:val="7D839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2E3E48"/>
  <w15:chartTrackingRefBased/>
  <w15:docId w15:val="{437BBC9B-625A-1743-AFBE-F8CE315DA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17406D" w:themeColor="text2"/>
        <w:sz w:val="22"/>
        <w:szCs w:val="22"/>
        <w:lang w:val="cs-CZ" w:eastAsia="en-US" w:bidi="ar-SA"/>
      </w:rPr>
    </w:rPrDefault>
    <w:pPrDefault>
      <w:pPr>
        <w:spacing w:after="20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iPriority="1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F435E"/>
    <w:pPr>
      <w:spacing w:after="240" w:line="240" w:lineRule="auto"/>
    </w:pPr>
    <w:rPr>
      <w:rFonts w:ascii="Arial" w:hAnsi="Arial"/>
      <w:color w:val="000000" w:themeColor="text1"/>
      <w:sz w:val="18"/>
    </w:rPr>
  </w:style>
  <w:style w:type="paragraph" w:styleId="Nadpis1">
    <w:name w:val="heading 1"/>
    <w:aliases w:val="Nadpis dokumentu"/>
    <w:basedOn w:val="Normlnweb"/>
    <w:next w:val="Normln"/>
    <w:link w:val="Nadpis1Char"/>
    <w:uiPriority w:val="9"/>
    <w:qFormat/>
    <w:rsid w:val="00FF435E"/>
    <w:pPr>
      <w:spacing w:after="120" w:afterAutospacing="0"/>
      <w:outlineLvl w:val="0"/>
    </w:pPr>
    <w:rPr>
      <w:rFonts w:ascii="Arial" w:hAnsi="Arial"/>
      <w:b/>
      <w:bCs/>
      <w:sz w:val="48"/>
      <w:szCs w:val="48"/>
    </w:rPr>
  </w:style>
  <w:style w:type="paragraph" w:styleId="Nadpis2">
    <w:name w:val="heading 2"/>
    <w:basedOn w:val="Normlnweb"/>
    <w:next w:val="Normln"/>
    <w:link w:val="Nadpis2Char"/>
    <w:uiPriority w:val="9"/>
    <w:unhideWhenUsed/>
    <w:qFormat/>
    <w:rsid w:val="00FF435E"/>
    <w:pPr>
      <w:outlineLvl w:val="1"/>
    </w:pPr>
    <w:rPr>
      <w:rFonts w:ascii="Arial" w:hAnsi="Arial"/>
      <w:b/>
      <w:bCs/>
      <w:sz w:val="40"/>
      <w:szCs w:val="40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F435E"/>
    <w:pPr>
      <w:keepNext/>
      <w:keepLines/>
      <w:spacing w:after="320"/>
      <w:contextualSpacing/>
      <w:outlineLvl w:val="2"/>
    </w:pPr>
    <w:rPr>
      <w:rFonts w:eastAsiaTheme="majorEastAsia" w:cstheme="majorBidi"/>
      <w:b/>
      <w:bCs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FF435E"/>
    <w:pPr>
      <w:outlineLvl w:val="3"/>
    </w:pPr>
    <w:rPr>
      <w:b/>
      <w:bCs/>
      <w:sz w:val="28"/>
      <w:szCs w:val="24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FF435E"/>
    <w:pPr>
      <w:outlineLvl w:val="4"/>
    </w:pPr>
    <w:rPr>
      <w:b/>
      <w:bCs/>
      <w:sz w:val="22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346C17"/>
    <w:pPr>
      <w:outlineLvl w:val="5"/>
    </w:pPr>
    <w:rPr>
      <w:sz w:val="40"/>
      <w:szCs w:val="40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rsid w:val="00BD6047"/>
    <w:pPr>
      <w:keepNext/>
      <w:keepLines/>
      <w:contextualSpacing/>
      <w:outlineLvl w:val="6"/>
    </w:pPr>
    <w:rPr>
      <w:rFonts w:eastAsiaTheme="majorEastAsia" w:cstheme="majorBidi"/>
      <w:iCs/>
      <w:sz w:val="32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rsid w:val="00BD6047"/>
    <w:pPr>
      <w:keepNext/>
      <w:keepLines/>
      <w:contextualSpacing/>
      <w:outlineLvl w:val="7"/>
    </w:pPr>
    <w:rPr>
      <w:rFonts w:eastAsiaTheme="majorEastAsia" w:cstheme="majorBidi"/>
      <w:sz w:val="24"/>
      <w:szCs w:val="21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rsid w:val="00BD6047"/>
    <w:pPr>
      <w:keepNext/>
      <w:keepLines/>
      <w:contextualSpacing/>
      <w:outlineLvl w:val="8"/>
    </w:pPr>
    <w:rPr>
      <w:rFonts w:eastAsiaTheme="majorEastAsia" w:cstheme="majorBidi"/>
      <w:iCs/>
      <w:sz w:val="20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Nadpis dokumentu Char"/>
    <w:basedOn w:val="Standardnpsmoodstavce"/>
    <w:link w:val="Nadpis1"/>
    <w:uiPriority w:val="9"/>
    <w:rsid w:val="00FF435E"/>
    <w:rPr>
      <w:rFonts w:ascii="Arial" w:eastAsia="Times New Roman" w:hAnsi="Arial" w:cs="Times New Roman"/>
      <w:b/>
      <w:bCs/>
      <w:color w:val="auto"/>
      <w:sz w:val="48"/>
      <w:szCs w:val="48"/>
      <w:lang w:eastAsia="cs-CZ"/>
    </w:rPr>
  </w:style>
  <w:style w:type="paragraph" w:customStyle="1" w:styleId="Textobsahu">
    <w:name w:val="Text obsahu"/>
    <w:basedOn w:val="Normln"/>
    <w:rsid w:val="00340C2F"/>
    <w:pPr>
      <w:ind w:firstLine="567"/>
    </w:pPr>
  </w:style>
  <w:style w:type="character" w:customStyle="1" w:styleId="Nadpis2Char">
    <w:name w:val="Nadpis 2 Char"/>
    <w:basedOn w:val="Standardnpsmoodstavce"/>
    <w:link w:val="Nadpis2"/>
    <w:uiPriority w:val="9"/>
    <w:rsid w:val="00FF435E"/>
    <w:rPr>
      <w:rFonts w:ascii="Arial" w:eastAsia="Times New Roman" w:hAnsi="Arial" w:cs="Times New Roman"/>
      <w:b/>
      <w:bCs/>
      <w:color w:val="auto"/>
      <w:sz w:val="40"/>
      <w:szCs w:val="40"/>
      <w:lang w:eastAsia="cs-CZ"/>
    </w:rPr>
  </w:style>
  <w:style w:type="paragraph" w:customStyle="1" w:styleId="Patikakontakt">
    <w:name w:val="Patička kontakt"/>
    <w:basedOn w:val="Normln"/>
    <w:rsid w:val="00FC6E96"/>
    <w:rPr>
      <w:sz w:val="12"/>
    </w:rPr>
  </w:style>
  <w:style w:type="character" w:customStyle="1" w:styleId="Nadpis3Char">
    <w:name w:val="Nadpis 3 Char"/>
    <w:basedOn w:val="Standardnpsmoodstavce"/>
    <w:link w:val="Nadpis3"/>
    <w:uiPriority w:val="9"/>
    <w:rsid w:val="00FF435E"/>
    <w:rPr>
      <w:rFonts w:ascii="Arial" w:eastAsiaTheme="majorEastAsia" w:hAnsi="Arial" w:cstheme="majorBidi"/>
      <w:b/>
      <w:bCs/>
      <w:color w:val="000000" w:themeColor="text1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rsid w:val="00FF435E"/>
    <w:rPr>
      <w:rFonts w:ascii="Arial" w:hAnsi="Arial"/>
      <w:b/>
      <w:bCs/>
      <w:color w:val="000000" w:themeColor="text1"/>
      <w:sz w:val="28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rsid w:val="00FF435E"/>
    <w:rPr>
      <w:rFonts w:ascii="Arial" w:hAnsi="Arial"/>
      <w:b/>
      <w:bCs/>
      <w:color w:val="000000" w:themeColor="text1"/>
    </w:rPr>
  </w:style>
  <w:style w:type="character" w:customStyle="1" w:styleId="Nadpis6Char">
    <w:name w:val="Nadpis 6 Char"/>
    <w:basedOn w:val="Standardnpsmoodstavce"/>
    <w:link w:val="Nadpis6"/>
    <w:uiPriority w:val="9"/>
    <w:rsid w:val="00346C17"/>
    <w:rPr>
      <w:rFonts w:ascii="Gruppa Grotesk Medium" w:hAnsi="Gruppa Grotesk Medium"/>
      <w:color w:val="000000" w:themeColor="text1"/>
      <w:sz w:val="40"/>
      <w:szCs w:val="40"/>
    </w:rPr>
  </w:style>
  <w:style w:type="character" w:customStyle="1" w:styleId="Nadpis7Char">
    <w:name w:val="Nadpis 7 Char"/>
    <w:basedOn w:val="Standardnpsmoodstavce"/>
    <w:link w:val="Nadpis7"/>
    <w:uiPriority w:val="9"/>
    <w:rsid w:val="00BD6047"/>
    <w:rPr>
      <w:rFonts w:ascii="Gruppa Grotesk Medium" w:eastAsiaTheme="majorEastAsia" w:hAnsi="Gruppa Grotesk Medium" w:cstheme="majorBidi"/>
      <w:iCs/>
      <w:color w:val="000000" w:themeColor="text1"/>
      <w:sz w:val="32"/>
    </w:rPr>
  </w:style>
  <w:style w:type="character" w:customStyle="1" w:styleId="Nadpis8Char">
    <w:name w:val="Nadpis 8 Char"/>
    <w:basedOn w:val="Standardnpsmoodstavce"/>
    <w:link w:val="Nadpis8"/>
    <w:uiPriority w:val="9"/>
    <w:rsid w:val="00BD6047"/>
    <w:rPr>
      <w:rFonts w:ascii="Gruppa Grotesk Medium" w:eastAsiaTheme="majorEastAsia" w:hAnsi="Gruppa Grotesk Medium" w:cstheme="majorBidi"/>
      <w:color w:val="000000" w:themeColor="text1"/>
      <w:sz w:val="24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rsid w:val="00BD6047"/>
    <w:rPr>
      <w:rFonts w:ascii="Gruppa Grotesk Medium" w:eastAsiaTheme="majorEastAsia" w:hAnsi="Gruppa Grotesk Medium" w:cstheme="majorBidi"/>
      <w:iCs/>
      <w:color w:val="000000" w:themeColor="text1"/>
      <w:sz w:val="20"/>
      <w:szCs w:val="21"/>
    </w:rPr>
  </w:style>
  <w:style w:type="paragraph" w:styleId="Zhlav">
    <w:name w:val="header"/>
    <w:basedOn w:val="Normln"/>
    <w:link w:val="ZhlavChar"/>
    <w:uiPriority w:val="99"/>
    <w:unhideWhenUsed/>
    <w:qFormat/>
    <w:rsid w:val="00BD6047"/>
    <w:pPr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BD6047"/>
    <w:rPr>
      <w:rFonts w:ascii="Gruppa Grotesk Medium" w:hAnsi="Gruppa Grotesk Medium"/>
      <w:color w:val="000000" w:themeColor="text1"/>
      <w:sz w:val="18"/>
    </w:rPr>
  </w:style>
  <w:style w:type="paragraph" w:styleId="Zpat">
    <w:name w:val="footer"/>
    <w:basedOn w:val="Normln"/>
    <w:link w:val="ZpatChar"/>
    <w:uiPriority w:val="99"/>
    <w:unhideWhenUsed/>
    <w:qFormat/>
    <w:rsid w:val="004B0292"/>
    <w:pPr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4B0292"/>
    <w:rPr>
      <w:rFonts w:ascii="Gilroy Light" w:hAnsi="Gilroy Light"/>
      <w:color w:val="000000" w:themeColor="text1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4B0292"/>
    <w:pPr>
      <w:contextualSpacing/>
    </w:pPr>
    <w:rPr>
      <w:i/>
      <w:iCs/>
      <w:szCs w:val="18"/>
    </w:rPr>
  </w:style>
  <w:style w:type="paragraph" w:styleId="Seznamsodrkami">
    <w:name w:val="List Bullet"/>
    <w:basedOn w:val="Normln"/>
    <w:uiPriority w:val="10"/>
    <w:qFormat/>
    <w:rsid w:val="00BD6047"/>
    <w:pPr>
      <w:numPr>
        <w:numId w:val="2"/>
      </w:numPr>
      <w:spacing w:after="120"/>
    </w:pPr>
  </w:style>
  <w:style w:type="paragraph" w:styleId="slovanseznam">
    <w:name w:val="List Number"/>
    <w:basedOn w:val="Normln"/>
    <w:uiPriority w:val="11"/>
    <w:qFormat/>
    <w:rsid w:val="00346C17"/>
    <w:pPr>
      <w:numPr>
        <w:numId w:val="4"/>
      </w:numPr>
      <w:spacing w:after="120"/>
    </w:pPr>
  </w:style>
  <w:style w:type="paragraph" w:styleId="Nzev">
    <w:name w:val="Title"/>
    <w:basedOn w:val="Normln"/>
    <w:next w:val="Normln"/>
    <w:link w:val="NzevChar"/>
    <w:uiPriority w:val="10"/>
    <w:unhideWhenUsed/>
    <w:qFormat/>
    <w:rsid w:val="00BD6047"/>
    <w:pPr>
      <w:spacing w:before="360" w:after="0"/>
      <w:contextualSpacing/>
    </w:pPr>
    <w:rPr>
      <w:rFonts w:ascii="Gruppa Grotesk Bold" w:eastAsiaTheme="majorEastAsia" w:hAnsi="Gruppa Grotesk Bold" w:cstheme="majorBidi"/>
      <w:b/>
      <w:spacing w:val="-10"/>
      <w:kern w:val="28"/>
      <w:sz w:val="9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D6047"/>
    <w:rPr>
      <w:rFonts w:ascii="Gruppa Grotesk Bold" w:eastAsiaTheme="majorEastAsia" w:hAnsi="Gruppa Grotesk Bold" w:cstheme="majorBidi"/>
      <w:b/>
      <w:color w:val="000000" w:themeColor="text1"/>
      <w:spacing w:val="-10"/>
      <w:kern w:val="28"/>
      <w:sz w:val="96"/>
      <w:szCs w:val="56"/>
    </w:rPr>
  </w:style>
  <w:style w:type="paragraph" w:styleId="Podnadpis">
    <w:name w:val="Subtitle"/>
    <w:basedOn w:val="Normln"/>
    <w:next w:val="Normln"/>
    <w:link w:val="PodnadpisChar"/>
    <w:uiPriority w:val="11"/>
    <w:unhideWhenUsed/>
    <w:qFormat/>
    <w:rsid w:val="00FF435E"/>
    <w:pPr>
      <w:numPr>
        <w:ilvl w:val="1"/>
      </w:numPr>
      <w:spacing w:before="240" w:after="960"/>
      <w:contextualSpacing/>
    </w:pPr>
    <w:rPr>
      <w:rFonts w:eastAsiaTheme="minorEastAsia"/>
      <w:sz w:val="48"/>
      <w:szCs w:val="48"/>
    </w:rPr>
  </w:style>
  <w:style w:type="character" w:customStyle="1" w:styleId="PodnadpisChar">
    <w:name w:val="Podnadpis Char"/>
    <w:basedOn w:val="Standardnpsmoodstavce"/>
    <w:link w:val="Podnadpis"/>
    <w:uiPriority w:val="11"/>
    <w:rsid w:val="00FF435E"/>
    <w:rPr>
      <w:rFonts w:ascii="Arial" w:eastAsiaTheme="minorEastAsia" w:hAnsi="Arial"/>
      <w:color w:val="000000" w:themeColor="text1"/>
      <w:sz w:val="48"/>
      <w:szCs w:val="48"/>
    </w:rPr>
  </w:style>
  <w:style w:type="character" w:styleId="Siln">
    <w:name w:val="Strong"/>
    <w:basedOn w:val="Standardnpsmoodstavce"/>
    <w:uiPriority w:val="22"/>
    <w:unhideWhenUsed/>
    <w:qFormat/>
    <w:rsid w:val="00FC6E96"/>
    <w:rPr>
      <w:b/>
      <w:bCs/>
      <w:color w:val="000000" w:themeColor="text1"/>
    </w:rPr>
  </w:style>
  <w:style w:type="character" w:styleId="Zdraznn">
    <w:name w:val="Emphasis"/>
    <w:basedOn w:val="Standardnpsmoodstavce"/>
    <w:uiPriority w:val="20"/>
    <w:unhideWhenUsed/>
    <w:qFormat/>
    <w:rsid w:val="00FC6E96"/>
    <w:rPr>
      <w:i w:val="0"/>
      <w:iCs/>
      <w:color w:val="000000" w:themeColor="text1"/>
    </w:rPr>
  </w:style>
  <w:style w:type="paragraph" w:styleId="Citt">
    <w:name w:val="Quote"/>
    <w:basedOn w:val="Normln"/>
    <w:next w:val="Normln"/>
    <w:link w:val="CittChar"/>
    <w:uiPriority w:val="29"/>
    <w:unhideWhenUsed/>
    <w:qFormat/>
    <w:rsid w:val="00FF435E"/>
    <w:pPr>
      <w:spacing w:before="360" w:after="360"/>
      <w:contextualSpacing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29"/>
    <w:rsid w:val="00FF435E"/>
    <w:rPr>
      <w:rFonts w:ascii="Arial" w:hAnsi="Arial"/>
      <w:i/>
      <w:iCs/>
      <w:color w:val="000000" w:themeColor="text1"/>
      <w:sz w:val="18"/>
    </w:rPr>
  </w:style>
  <w:style w:type="paragraph" w:styleId="Vrazncitt">
    <w:name w:val="Intense Quote"/>
    <w:basedOn w:val="Normln"/>
    <w:next w:val="Normln"/>
    <w:link w:val="VrazncittChar"/>
    <w:uiPriority w:val="30"/>
    <w:unhideWhenUsed/>
    <w:qFormat/>
    <w:rsid w:val="00FF435E"/>
    <w:pPr>
      <w:spacing w:before="600" w:after="720"/>
      <w:contextualSpacing/>
    </w:pPr>
    <w:rPr>
      <w:i/>
      <w:iCs/>
      <w:sz w:val="24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F435E"/>
    <w:rPr>
      <w:rFonts w:ascii="Arial" w:hAnsi="Arial"/>
      <w:i/>
      <w:iCs/>
      <w:color w:val="000000" w:themeColor="text1"/>
      <w:sz w:val="24"/>
    </w:rPr>
  </w:style>
  <w:style w:type="character" w:styleId="Zdraznnjemn">
    <w:name w:val="Subtle Emphasis"/>
    <w:basedOn w:val="Standardnpsmoodstavce"/>
    <w:uiPriority w:val="19"/>
    <w:unhideWhenUsed/>
    <w:qFormat/>
    <w:rsid w:val="00FC6E96"/>
    <w:rPr>
      <w:i/>
      <w:iCs/>
      <w:color w:val="000000" w:themeColor="text1"/>
    </w:rPr>
  </w:style>
  <w:style w:type="character" w:styleId="Zdraznnintenzivn">
    <w:name w:val="Intense Emphasis"/>
    <w:basedOn w:val="Standardnpsmoodstavce"/>
    <w:uiPriority w:val="21"/>
    <w:unhideWhenUsed/>
    <w:qFormat/>
    <w:rsid w:val="00FC6E96"/>
    <w:rPr>
      <w:b/>
      <w:i/>
      <w:iCs/>
      <w:color w:val="000000" w:themeColor="text1"/>
    </w:rPr>
  </w:style>
  <w:style w:type="character" w:styleId="Odkazjemn">
    <w:name w:val="Subtle Reference"/>
    <w:basedOn w:val="Standardnpsmoodstavce"/>
    <w:uiPriority w:val="31"/>
    <w:unhideWhenUsed/>
    <w:qFormat/>
    <w:rsid w:val="00FC6E96"/>
    <w:rPr>
      <w:caps/>
      <w:smallCaps w:val="0"/>
      <w:color w:val="000000" w:themeColor="text1"/>
    </w:rPr>
  </w:style>
  <w:style w:type="character" w:styleId="Odkazintenzivn">
    <w:name w:val="Intense Reference"/>
    <w:basedOn w:val="Standardnpsmoodstavce"/>
    <w:uiPriority w:val="32"/>
    <w:unhideWhenUsed/>
    <w:qFormat/>
    <w:rsid w:val="00FC6E96"/>
    <w:rPr>
      <w:b/>
      <w:bCs/>
      <w:caps/>
      <w:smallCaps w:val="0"/>
      <w:color w:val="000000" w:themeColor="text1"/>
      <w:spacing w:val="0"/>
    </w:rPr>
  </w:style>
  <w:style w:type="character" w:styleId="Nzevknihy">
    <w:name w:val="Book Title"/>
    <w:basedOn w:val="Standardnpsmoodstavce"/>
    <w:uiPriority w:val="33"/>
    <w:unhideWhenUsed/>
    <w:qFormat/>
    <w:rsid w:val="00FC6E96"/>
    <w:rPr>
      <w:b w:val="0"/>
      <w:bCs/>
      <w:i w:val="0"/>
      <w:iCs/>
      <w:color w:val="000000" w:themeColor="text1"/>
      <w:spacing w:val="0"/>
      <w:u w:val="single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4B0292"/>
    <w:pPr>
      <w:keepNext/>
      <w:keepLines/>
      <w:outlineLvl w:val="9"/>
    </w:pPr>
  </w:style>
  <w:style w:type="paragraph" w:styleId="Normlnweb">
    <w:name w:val="Normal (Web)"/>
    <w:basedOn w:val="Normln"/>
    <w:uiPriority w:val="99"/>
    <w:semiHidden/>
    <w:unhideWhenUsed/>
    <w:rsid w:val="00A85DA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FF435E"/>
    <w:rPr>
      <w:rFonts w:ascii="Arial" w:hAnsi="Arial"/>
      <w:b w:val="0"/>
      <w:i w:val="0"/>
      <w:color w:val="808080" w:themeColor="background1" w:themeShade="80"/>
      <w:u w:val="single"/>
    </w:rPr>
  </w:style>
  <w:style w:type="character" w:customStyle="1" w:styleId="Inteligentnhypertextovodkaz1">
    <w:name w:val="Inteligentní hypertextový odkaz1"/>
    <w:basedOn w:val="Standardnpsmoodstavce"/>
    <w:uiPriority w:val="99"/>
    <w:semiHidden/>
    <w:unhideWhenUsed/>
    <w:rsid w:val="00BD6047"/>
    <w:rPr>
      <w:rFonts w:ascii="Gruppa Grotesk Light" w:hAnsi="Gruppa Grotesk Light"/>
      <w:b w:val="0"/>
      <w:i w:val="0"/>
      <w:color w:val="808080" w:themeColor="background1" w:themeShade="80"/>
      <w:u w:val="single"/>
    </w:rPr>
  </w:style>
  <w:style w:type="paragraph" w:styleId="slovanseznam2">
    <w:name w:val="List Number 2"/>
    <w:basedOn w:val="Normln"/>
    <w:uiPriority w:val="99"/>
    <w:unhideWhenUsed/>
    <w:rsid w:val="004406F0"/>
    <w:pPr>
      <w:numPr>
        <w:numId w:val="13"/>
      </w:numPr>
      <w:contextualSpacing/>
    </w:pPr>
  </w:style>
  <w:style w:type="character" w:styleId="slostrnky">
    <w:name w:val="page number"/>
    <w:basedOn w:val="Standardnpsmoodstavce"/>
    <w:uiPriority w:val="99"/>
    <w:semiHidden/>
    <w:unhideWhenUsed/>
    <w:rsid w:val="00350804"/>
  </w:style>
  <w:style w:type="character" w:customStyle="1" w:styleId="Nevyeenzmnka1">
    <w:name w:val="Nevyřešená zmínka1"/>
    <w:basedOn w:val="Standardnpsmoodstavce"/>
    <w:uiPriority w:val="99"/>
    <w:semiHidden/>
    <w:unhideWhenUsed/>
    <w:rsid w:val="00566CA2"/>
    <w:rPr>
      <w:color w:val="605E5C"/>
      <w:shd w:val="clear" w:color="auto" w:fill="E1DFDD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634A4"/>
    <w:pPr>
      <w:spacing w:after="0"/>
    </w:pPr>
    <w:rPr>
      <w:rFonts w:ascii="Segoe UI" w:hAnsi="Segoe UI" w:cs="Segoe UI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634A4"/>
    <w:rPr>
      <w:rFonts w:ascii="Segoe UI" w:hAnsi="Segoe UI" w:cs="Segoe UI"/>
      <w:color w:val="000000" w:themeColor="text1"/>
      <w:sz w:val="18"/>
      <w:szCs w:val="18"/>
    </w:rPr>
  </w:style>
  <w:style w:type="paragraph" w:styleId="Revize">
    <w:name w:val="Revision"/>
    <w:hidden/>
    <w:uiPriority w:val="99"/>
    <w:semiHidden/>
    <w:rsid w:val="00D46FDC"/>
    <w:pPr>
      <w:spacing w:after="0" w:line="240" w:lineRule="auto"/>
    </w:pPr>
    <w:rPr>
      <w:rFonts w:ascii="Arial" w:hAnsi="Arial"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86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38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7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151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18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9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04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24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13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10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8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54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0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40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8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0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67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38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5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3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2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83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cetratpribor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Modrá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Custom 9">
      <a:majorFont>
        <a:latin typeface="Tahoma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E5B8A88-DF2E-4BC2-9F54-1394FE72F6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313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Janeba Jakub (199896)</dc:creator>
  <cp:keywords/>
  <dc:description/>
  <cp:lastModifiedBy>Monika Chromečková</cp:lastModifiedBy>
  <cp:revision>6</cp:revision>
  <cp:lastPrinted>2025-11-26T07:40:00Z</cp:lastPrinted>
  <dcterms:created xsi:type="dcterms:W3CDTF">2025-11-26T10:39:00Z</dcterms:created>
  <dcterms:modified xsi:type="dcterms:W3CDTF">2025-12-06T13:18:00Z</dcterms:modified>
</cp:coreProperties>
</file>