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7001DE" w:rsidP="00327A1F" w:rsidRDefault="001738C0" w14:paraId="43DD79B5" w14:textId="0FCE89AA">
      <w:pPr>
        <w:ind w:left="-142"/>
        <w:jc w:val="center"/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 wp14:anchorId="7B477B19" wp14:editId="42108BC3">
            <wp:extent cx="6919595" cy="1725295"/>
            <wp:effectExtent l="0" t="0" r="0" b="0"/>
            <wp:docPr id="58124356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9595" cy="1725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Mkatabulky"/>
        <w:tblW w:w="1417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170"/>
      </w:tblGrid>
      <w:tr w:rsidR="007001DE" w:rsidTr="7168A221" w14:paraId="75924484" w14:textId="77777777">
        <w:trPr>
          <w:trHeight w:val="4701"/>
        </w:trPr>
        <w:tc>
          <w:tcPr>
            <w:tcW w:w="14170" w:type="dxa"/>
            <w:tcMar/>
          </w:tcPr>
          <w:p w:rsidRPr="00CF14CC" w:rsidR="00DC7B5D" w:rsidRDefault="00DC7B5D" w14:paraId="21D39A50" w14:textId="77777777">
            <w:pPr>
              <w:rPr>
                <w:rFonts w:ascii="Calibri" w:hAnsi="Calibri" w:cs="Calibri"/>
                <w:bCs/>
                <w:noProof/>
                <w:color w:val="004E9A"/>
                <w:sz w:val="44"/>
                <w:szCs w:val="44"/>
                <w:lang w:eastAsia="cs-CZ"/>
              </w:rPr>
            </w:pPr>
          </w:p>
          <w:p w:rsidRPr="00CF14CC" w:rsidR="00220E93" w:rsidRDefault="00220E93" w14:paraId="5F3B8EC7" w14:textId="77777777">
            <w:pPr>
              <w:rPr>
                <w:rFonts w:ascii="Calibri" w:hAnsi="Calibri" w:cs="Calibri"/>
                <w:b/>
                <w:noProof/>
                <w:color w:val="004E9A"/>
                <w:sz w:val="44"/>
                <w:szCs w:val="44"/>
                <w:lang w:eastAsia="cs-CZ"/>
              </w:rPr>
            </w:pPr>
          </w:p>
          <w:p w:rsidRPr="00B76AD1" w:rsidR="00365702" w:rsidRDefault="001738C0" w14:paraId="4DD3B8CB" w14:textId="2B4FED18">
            <w:pPr>
              <w:rPr>
                <w:rFonts w:ascii="Calibri" w:hAnsi="Calibri" w:cs="Calibri"/>
                <w:b/>
                <w:noProof/>
                <w:color w:val="004E9A"/>
                <w:sz w:val="44"/>
                <w:szCs w:val="44"/>
                <w:u w:val="single"/>
                <w:lang w:eastAsia="cs-CZ"/>
              </w:rPr>
            </w:pPr>
            <w:r w:rsidRPr="00B76AD1">
              <w:rPr>
                <w:rFonts w:ascii="Calibri" w:hAnsi="Calibri" w:cs="Calibri"/>
                <w:b/>
                <w:noProof/>
                <w:color w:val="004E9A"/>
                <w:sz w:val="44"/>
                <w:szCs w:val="44"/>
                <w:u w:val="single"/>
                <w:lang w:eastAsia="cs-CZ"/>
              </w:rPr>
              <w:t>Název projektu</w:t>
            </w:r>
          </w:p>
          <w:p w:rsidRPr="00CF14CC" w:rsidR="008F2F52" w:rsidRDefault="008F2F52" w14:paraId="114732FA" w14:textId="77777777">
            <w:pPr>
              <w:rPr>
                <w:rFonts w:ascii="Calibri" w:hAnsi="Calibri" w:cs="Calibri"/>
                <w:b/>
                <w:noProof/>
                <w:color w:val="004E9A"/>
                <w:sz w:val="44"/>
                <w:szCs w:val="44"/>
                <w:lang w:eastAsia="cs-CZ"/>
              </w:rPr>
            </w:pPr>
          </w:p>
          <w:p w:rsidRPr="00484E43" w:rsidR="008F00BC" w:rsidP="008F00BC" w:rsidRDefault="00484E43" w14:paraId="4A225497" w14:textId="158C0ACA">
            <w:pPr>
              <w:jc w:val="center"/>
              <w:rPr>
                <w:rFonts w:ascii="Calibri" w:hAnsi="Calibri" w:cs="Calibri"/>
                <w:noProof/>
                <w:color w:val="004E9A"/>
                <w:sz w:val="44"/>
                <w:szCs w:val="44"/>
                <w:lang w:eastAsia="cs-CZ"/>
              </w:rPr>
            </w:pPr>
            <w:r w:rsidRPr="00484E43">
              <w:rPr>
                <w:rFonts w:ascii="Calibri" w:hAnsi="Calibri" w:cs="Calibri"/>
                <w:noProof/>
                <w:color w:val="004E9A"/>
                <w:sz w:val="44"/>
                <w:szCs w:val="44"/>
                <w:lang w:eastAsia="cs-CZ"/>
              </w:rPr>
              <w:t>Mosty kultury / Mosty kultury</w:t>
            </w:r>
          </w:p>
          <w:p w:rsidR="00DD6959" w:rsidRDefault="00DD6959" w14:paraId="3DB0415B" w14:textId="77777777">
            <w:pPr>
              <w:rPr>
                <w:rFonts w:ascii="Calibri" w:hAnsi="Calibri" w:cs="Calibri"/>
                <w:b/>
                <w:noProof/>
                <w:color w:val="004E9A"/>
                <w:sz w:val="44"/>
                <w:szCs w:val="44"/>
                <w:lang w:eastAsia="cs-CZ"/>
              </w:rPr>
            </w:pPr>
          </w:p>
          <w:p w:rsidRPr="00B76AD1" w:rsidR="00365702" w:rsidRDefault="008F00BC" w14:paraId="6D74703E" w14:textId="2DC80CDD">
            <w:pPr>
              <w:rPr>
                <w:rFonts w:ascii="Calibri" w:hAnsi="Calibri" w:cs="Calibri"/>
                <w:b/>
                <w:noProof/>
                <w:color w:val="004E9A"/>
                <w:sz w:val="44"/>
                <w:szCs w:val="44"/>
                <w:u w:val="single"/>
                <w:lang w:eastAsia="cs-CZ"/>
              </w:rPr>
            </w:pPr>
            <w:r w:rsidRPr="00B76AD1">
              <w:rPr>
                <w:rFonts w:ascii="Calibri" w:hAnsi="Calibri" w:cs="Calibri"/>
                <w:b/>
                <w:noProof/>
                <w:color w:val="004E9A"/>
                <w:sz w:val="44"/>
                <w:szCs w:val="44"/>
                <w:u w:val="single"/>
                <w:lang w:eastAsia="cs-CZ"/>
              </w:rPr>
              <w:t>Číslo</w:t>
            </w:r>
            <w:r w:rsidRPr="00B76AD1" w:rsidR="009D529E">
              <w:rPr>
                <w:rFonts w:ascii="Calibri" w:hAnsi="Calibri" w:cs="Calibri"/>
                <w:b/>
                <w:noProof/>
                <w:color w:val="004E9A"/>
                <w:sz w:val="44"/>
                <w:szCs w:val="44"/>
                <w:u w:val="single"/>
                <w:lang w:eastAsia="cs-CZ"/>
              </w:rPr>
              <w:t xml:space="preserve"> projektu</w:t>
            </w:r>
            <w:r w:rsidRPr="00B76AD1" w:rsidR="00327A1F">
              <w:rPr>
                <w:rFonts w:ascii="Calibri" w:hAnsi="Calibri" w:cs="Calibri"/>
                <w:b/>
                <w:noProof/>
                <w:color w:val="004E9A"/>
                <w:sz w:val="44"/>
                <w:szCs w:val="44"/>
                <w:u w:val="single"/>
                <w:lang w:eastAsia="cs-CZ"/>
              </w:rPr>
              <w:t xml:space="preserve"> </w:t>
            </w:r>
          </w:p>
          <w:p w:rsidRPr="00CF14CC" w:rsidR="00327A1F" w:rsidP="00327A1F" w:rsidRDefault="00327A1F" w14:paraId="35D2C07E" w14:textId="0912EC50">
            <w:pPr>
              <w:rPr>
                <w:rFonts w:ascii="Calibri" w:hAnsi="Calibri" w:cs="Calibri"/>
                <w:bCs/>
                <w:color w:val="004E9A"/>
                <w:sz w:val="44"/>
                <w:szCs w:val="44"/>
                <w:lang w:eastAsia="cs-CZ"/>
              </w:rPr>
            </w:pPr>
          </w:p>
          <w:p w:rsidRPr="00CF14CC" w:rsidR="00327A1F" w:rsidP="00220E93" w:rsidRDefault="00484E43" w14:paraId="3B0E6BDC" w14:textId="7A42C51A">
            <w:pPr>
              <w:jc w:val="center"/>
              <w:rPr>
                <w:rFonts w:ascii="Calibri" w:hAnsi="Calibri" w:cs="Calibri"/>
                <w:bCs/>
                <w:noProof/>
                <w:color w:val="004E9A"/>
                <w:sz w:val="44"/>
                <w:szCs w:val="44"/>
                <w:lang w:eastAsia="cs-CZ"/>
              </w:rPr>
            </w:pPr>
            <w:bookmarkStart w:name="_Hlk210303633" w:id="0"/>
            <w:r w:rsidRPr="00484E43">
              <w:rPr>
                <w:rFonts w:ascii="Calibri" w:hAnsi="Calibri" w:cs="Calibri"/>
                <w:bCs/>
                <w:noProof/>
                <w:color w:val="004E9A"/>
                <w:sz w:val="44"/>
                <w:szCs w:val="44"/>
                <w:lang w:eastAsia="cs-CZ"/>
              </w:rPr>
              <w:t>S.040.02.0071</w:t>
            </w:r>
          </w:p>
          <w:bookmarkEnd w:id="0"/>
          <w:p w:rsidRPr="00CF14CC" w:rsidR="008F2F52" w:rsidP="00220E93" w:rsidRDefault="008F2F52" w14:paraId="16A5E6C1" w14:textId="414C4336">
            <w:pPr>
              <w:tabs>
                <w:tab w:val="left" w:pos="1200"/>
              </w:tabs>
              <w:rPr>
                <w:rFonts w:ascii="Calibri" w:hAnsi="Calibri" w:cs="Calibri"/>
                <w:bCs/>
                <w:color w:val="004E9A"/>
                <w:sz w:val="44"/>
                <w:szCs w:val="44"/>
                <w:lang w:eastAsia="cs-CZ"/>
              </w:rPr>
            </w:pPr>
          </w:p>
        </w:tc>
      </w:tr>
      <w:tr w:rsidR="007001DE" w:rsidTr="7168A221" w14:paraId="6D09073E" w14:textId="77777777">
        <w:trPr>
          <w:trHeight w:val="3594"/>
        </w:trPr>
        <w:tc>
          <w:tcPr>
            <w:tcW w:w="14170" w:type="dxa"/>
            <w:tcMar/>
          </w:tcPr>
          <w:p w:rsidRPr="00B76AD1" w:rsidR="00DD6959" w:rsidP="00DD6959" w:rsidRDefault="008F00BC" w14:paraId="50295419" w14:textId="77777777">
            <w:pPr>
              <w:rPr>
                <w:rFonts w:ascii="Calibri" w:hAnsi="Calibri" w:cs="Calibri"/>
                <w:b/>
                <w:noProof/>
                <w:color w:val="004E9A"/>
                <w:sz w:val="44"/>
                <w:szCs w:val="44"/>
                <w:u w:val="single"/>
                <w:lang w:eastAsia="cs-CZ"/>
              </w:rPr>
            </w:pPr>
            <w:r w:rsidRPr="00B76AD1">
              <w:rPr>
                <w:rFonts w:ascii="Calibri" w:hAnsi="Calibri" w:cs="Calibri"/>
                <w:b/>
                <w:noProof/>
                <w:color w:val="004E9A"/>
                <w:sz w:val="44"/>
                <w:szCs w:val="44"/>
                <w:u w:val="single"/>
                <w:lang w:eastAsia="cs-CZ"/>
              </w:rPr>
              <w:t xml:space="preserve">Cíl </w:t>
            </w:r>
            <w:r w:rsidRPr="00B76AD1" w:rsidR="003B2770">
              <w:rPr>
                <w:rFonts w:ascii="Calibri" w:hAnsi="Calibri" w:cs="Calibri"/>
                <w:b/>
                <w:noProof/>
                <w:color w:val="004E9A"/>
                <w:sz w:val="44"/>
                <w:szCs w:val="44"/>
                <w:u w:val="single"/>
                <w:lang w:eastAsia="cs-CZ"/>
              </w:rPr>
              <w:t>projektu</w:t>
            </w:r>
            <w:r w:rsidRPr="00B76AD1" w:rsidR="00D91738">
              <w:rPr>
                <w:rFonts w:ascii="Calibri" w:hAnsi="Calibri" w:cs="Calibri"/>
                <w:b/>
                <w:noProof/>
                <w:color w:val="004E9A"/>
                <w:sz w:val="44"/>
                <w:szCs w:val="44"/>
                <w:u w:val="single"/>
                <w:lang w:eastAsia="cs-CZ"/>
              </w:rPr>
              <w:t xml:space="preserve"> </w:t>
            </w:r>
          </w:p>
          <w:p w:rsidR="005F25FB" w:rsidP="00DD6959" w:rsidRDefault="005F25FB" w14:paraId="71F8DF0B" w14:textId="77777777">
            <w:pPr>
              <w:rPr>
                <w:rFonts w:ascii="Calibri" w:hAnsi="Calibri" w:cs="Calibri"/>
                <w:b/>
                <w:noProof/>
                <w:color w:val="004E9A"/>
                <w:sz w:val="44"/>
                <w:szCs w:val="44"/>
                <w:lang w:eastAsia="cs-CZ"/>
              </w:rPr>
            </w:pPr>
          </w:p>
          <w:p w:rsidRPr="00484E43" w:rsidR="00484E43" w:rsidP="00484E43" w:rsidRDefault="00484E43" w14:paraId="2AFA8BAB" w14:textId="77777777">
            <w:pPr>
              <w:rPr>
                <w:rFonts w:ascii="Calibri" w:hAnsi="Calibri" w:cs="Calibri"/>
                <w:bCs/>
                <w:noProof/>
                <w:color w:val="004E9A"/>
                <w:sz w:val="28"/>
                <w:szCs w:val="28"/>
                <w:lang w:eastAsia="cs-CZ"/>
              </w:rPr>
            </w:pPr>
            <w:r w:rsidRPr="00484E43">
              <w:rPr>
                <w:rFonts w:ascii="Calibri" w:hAnsi="Calibri" w:cs="Calibri"/>
                <w:bCs/>
                <w:noProof/>
                <w:color w:val="004E9A"/>
                <w:sz w:val="28"/>
                <w:szCs w:val="28"/>
                <w:lang w:eastAsia="cs-CZ"/>
              </w:rPr>
              <w:t>Společný projekt s názvem „Mosty kultury“ je výsledkem spolupráce mezi muzeem Emila Drobnego v Rybniku (dále:</w:t>
            </w:r>
          </w:p>
          <w:p w:rsidRPr="00484E43" w:rsidR="00484E43" w:rsidP="00484E43" w:rsidRDefault="00484E43" w14:paraId="68CCD91D" w14:textId="77777777">
            <w:pPr>
              <w:rPr>
                <w:rFonts w:ascii="Calibri" w:hAnsi="Calibri" w:cs="Calibri"/>
                <w:bCs/>
                <w:noProof/>
                <w:color w:val="004E9A"/>
                <w:sz w:val="28"/>
                <w:szCs w:val="28"/>
                <w:lang w:eastAsia="cs-CZ"/>
              </w:rPr>
            </w:pPr>
            <w:r w:rsidRPr="00484E43">
              <w:rPr>
                <w:rFonts w:ascii="Calibri" w:hAnsi="Calibri" w:cs="Calibri"/>
                <w:bCs/>
                <w:noProof/>
                <w:color w:val="004E9A"/>
                <w:sz w:val="28"/>
                <w:szCs w:val="28"/>
                <w:lang w:eastAsia="cs-CZ"/>
              </w:rPr>
              <w:t>MRy) a Muzeem Novojičínska v Novém Jičíně (dále: MNJ). Připravovaný projekt plně naplňuje cíl C.3. Fondu malých</w:t>
            </w:r>
          </w:p>
          <w:p w:rsidRPr="00484E43" w:rsidR="00484E43" w:rsidP="00484E43" w:rsidRDefault="00484E43" w14:paraId="15B21E01" w14:textId="77777777">
            <w:pPr>
              <w:rPr>
                <w:rFonts w:ascii="Calibri" w:hAnsi="Calibri" w:cs="Calibri"/>
                <w:bCs/>
                <w:noProof/>
                <w:color w:val="004E9A"/>
                <w:sz w:val="28"/>
                <w:szCs w:val="28"/>
                <w:lang w:eastAsia="cs-CZ"/>
              </w:rPr>
            </w:pPr>
            <w:r w:rsidRPr="00484E43">
              <w:rPr>
                <w:rFonts w:ascii="Calibri" w:hAnsi="Calibri" w:cs="Calibri"/>
                <w:bCs/>
                <w:noProof/>
                <w:color w:val="004E9A"/>
                <w:sz w:val="28"/>
                <w:szCs w:val="28"/>
                <w:lang w:eastAsia="cs-CZ"/>
              </w:rPr>
              <w:t>projektů Euroregionu Silesia „využití potenciálu atraktivit ČR – historické, kulturní, technické a přírodní zajímavosti“ a cíl</w:t>
            </w:r>
          </w:p>
          <w:p w:rsidRPr="00484E43" w:rsidR="00484E43" w:rsidP="00484E43" w:rsidRDefault="00484E43" w14:paraId="6D35D87D" w14:textId="77777777">
            <w:pPr>
              <w:rPr>
                <w:rFonts w:ascii="Calibri" w:hAnsi="Calibri" w:cs="Calibri"/>
                <w:bCs/>
                <w:noProof/>
                <w:color w:val="004E9A"/>
                <w:sz w:val="28"/>
                <w:szCs w:val="28"/>
                <w:lang w:eastAsia="cs-CZ"/>
              </w:rPr>
            </w:pPr>
            <w:r w:rsidRPr="00484E43">
              <w:rPr>
                <w:rFonts w:ascii="Calibri" w:hAnsi="Calibri" w:cs="Calibri"/>
                <w:bCs/>
                <w:noProof/>
                <w:color w:val="004E9A"/>
                <w:sz w:val="28"/>
                <w:szCs w:val="28"/>
                <w:lang w:eastAsia="cs-CZ"/>
              </w:rPr>
              <w:t>C.1. "zvýšení turistické atraktivity oproti ostatním územím CZ-PL příhraničí" a je určen individuálním zahraničním</w:t>
            </w:r>
          </w:p>
          <w:p w:rsidRPr="00484E43" w:rsidR="00484E43" w:rsidP="00484E43" w:rsidRDefault="00484E43" w14:paraId="45BF223B" w14:textId="77777777">
            <w:pPr>
              <w:rPr>
                <w:rFonts w:ascii="Calibri" w:hAnsi="Calibri" w:cs="Calibri"/>
                <w:bCs/>
                <w:noProof/>
                <w:color w:val="004E9A"/>
                <w:sz w:val="28"/>
                <w:szCs w:val="28"/>
                <w:lang w:eastAsia="cs-CZ"/>
              </w:rPr>
            </w:pPr>
            <w:r w:rsidRPr="00484E43">
              <w:rPr>
                <w:rFonts w:ascii="Calibri" w:hAnsi="Calibri" w:cs="Calibri"/>
                <w:bCs/>
                <w:noProof/>
                <w:color w:val="004E9A"/>
                <w:sz w:val="28"/>
                <w:szCs w:val="28"/>
                <w:lang w:eastAsia="cs-CZ"/>
              </w:rPr>
              <w:t>turistům a organizovaným skupinám. Jedná se o implementaci individuálního prohlídkového systému ve stálých</w:t>
            </w:r>
          </w:p>
          <w:p w:rsidRPr="00484E43" w:rsidR="00484E43" w:rsidP="00484E43" w:rsidRDefault="00484E43" w14:paraId="5090FDC9" w14:textId="77777777">
            <w:pPr>
              <w:rPr>
                <w:rFonts w:ascii="Calibri" w:hAnsi="Calibri" w:cs="Calibri"/>
                <w:bCs/>
                <w:noProof/>
                <w:color w:val="004E9A"/>
                <w:sz w:val="28"/>
                <w:szCs w:val="28"/>
                <w:lang w:eastAsia="cs-CZ"/>
              </w:rPr>
            </w:pPr>
            <w:r w:rsidRPr="00484E43">
              <w:rPr>
                <w:rFonts w:ascii="Calibri" w:hAnsi="Calibri" w:cs="Calibri"/>
                <w:bCs/>
                <w:noProof/>
                <w:color w:val="004E9A"/>
                <w:sz w:val="28"/>
                <w:szCs w:val="28"/>
                <w:lang w:eastAsia="cs-CZ"/>
              </w:rPr>
              <w:t>expozicích obou muzeí (audioprůvodce kombinovaný s inteligentním osvětlením - Rybnik, mobilní aplikace - průvodce</w:t>
            </w:r>
          </w:p>
          <w:p w:rsidRPr="00484E43" w:rsidR="00484E43" w:rsidP="00484E43" w:rsidRDefault="00484E43" w14:paraId="6564E561" w14:textId="77777777">
            <w:pPr>
              <w:rPr>
                <w:rFonts w:ascii="Calibri" w:hAnsi="Calibri" w:cs="Calibri"/>
                <w:bCs/>
                <w:noProof/>
                <w:color w:val="004E9A"/>
                <w:sz w:val="28"/>
                <w:szCs w:val="28"/>
                <w:lang w:eastAsia="cs-CZ"/>
              </w:rPr>
            </w:pPr>
            <w:r w:rsidRPr="00484E43">
              <w:rPr>
                <w:rFonts w:ascii="Calibri" w:hAnsi="Calibri" w:cs="Calibri"/>
                <w:bCs/>
                <w:noProof/>
                <w:color w:val="004E9A"/>
                <w:sz w:val="28"/>
                <w:szCs w:val="28"/>
                <w:lang w:eastAsia="cs-CZ"/>
              </w:rPr>
              <w:t>regionem Nový Jičín). Dále je plánováno přizpůsobení stávajících webových stránek Muzea v Rybniku české, anglické a</w:t>
            </w:r>
          </w:p>
          <w:p w:rsidRPr="00484E43" w:rsidR="00484E43" w:rsidP="00484E43" w:rsidRDefault="00484E43" w14:paraId="6AC0A083" w14:textId="77777777">
            <w:pPr>
              <w:rPr>
                <w:rFonts w:ascii="Calibri" w:hAnsi="Calibri" w:cs="Calibri"/>
                <w:bCs/>
                <w:noProof/>
                <w:color w:val="004E9A"/>
                <w:sz w:val="28"/>
                <w:szCs w:val="28"/>
                <w:lang w:eastAsia="cs-CZ"/>
              </w:rPr>
            </w:pPr>
            <w:r w:rsidRPr="00484E43">
              <w:rPr>
                <w:rFonts w:ascii="Calibri" w:hAnsi="Calibri" w:cs="Calibri"/>
                <w:bCs/>
                <w:noProof/>
                <w:color w:val="004E9A"/>
                <w:sz w:val="28"/>
                <w:szCs w:val="28"/>
                <w:lang w:eastAsia="cs-CZ"/>
              </w:rPr>
              <w:t>německé jazykové mutaci. Díky společným aktivitám muzeí se návštěvníci budou moci seznámit s historií a kulturním</w:t>
            </w:r>
          </w:p>
          <w:p w:rsidRPr="00484E43" w:rsidR="00484E43" w:rsidP="00484E43" w:rsidRDefault="00484E43" w14:paraId="7ADABF77" w14:textId="77777777">
            <w:pPr>
              <w:rPr>
                <w:rFonts w:ascii="Calibri" w:hAnsi="Calibri" w:cs="Calibri"/>
                <w:b/>
                <w:noProof/>
                <w:color w:val="004E9A"/>
                <w:sz w:val="28"/>
                <w:szCs w:val="28"/>
                <w:lang w:eastAsia="cs-CZ"/>
              </w:rPr>
            </w:pPr>
            <w:r w:rsidRPr="00484E43">
              <w:rPr>
                <w:rFonts w:ascii="Calibri" w:hAnsi="Calibri" w:cs="Calibri"/>
                <w:bCs/>
                <w:noProof/>
                <w:color w:val="004E9A"/>
                <w:sz w:val="28"/>
                <w:szCs w:val="28"/>
                <w:lang w:eastAsia="cs-CZ"/>
              </w:rPr>
              <w:t>bohatstvím regionu ve svém rodném jazyce. Projekt tak řeší problém jazykové bariéry při poznávání minulosti, což</w:t>
            </w:r>
          </w:p>
          <w:p w:rsidRPr="00484E43" w:rsidR="00484E43" w:rsidP="00484E43" w:rsidRDefault="00484E43" w14:paraId="34F03E6E" w14:textId="77777777">
            <w:pPr>
              <w:rPr>
                <w:rFonts w:ascii="Calibri" w:hAnsi="Calibri" w:cs="Calibri"/>
                <w:bCs/>
                <w:noProof/>
                <w:color w:val="004E9A"/>
                <w:sz w:val="28"/>
                <w:szCs w:val="28"/>
                <w:lang w:eastAsia="cs-CZ"/>
              </w:rPr>
            </w:pPr>
            <w:r w:rsidRPr="00484E43">
              <w:rPr>
                <w:rFonts w:ascii="Calibri" w:hAnsi="Calibri" w:cs="Calibri"/>
                <w:bCs/>
                <w:noProof/>
                <w:color w:val="004E9A"/>
                <w:sz w:val="28"/>
                <w:szCs w:val="28"/>
                <w:lang w:eastAsia="cs-CZ"/>
              </w:rPr>
              <w:t>přispěje k budování kulturních vazeb mezi obyvateli sousedních příhraničních regionů jako cílové skupiny a povzbudí je k</w:t>
            </w:r>
          </w:p>
          <w:p w:rsidR="00484E43" w:rsidP="00484E43" w:rsidRDefault="00484E43" w14:paraId="38918808" w14:textId="77777777">
            <w:pPr>
              <w:rPr>
                <w:rFonts w:ascii="Calibri" w:hAnsi="Calibri" w:cs="Calibri"/>
                <w:bCs/>
                <w:noProof/>
                <w:color w:val="004E9A"/>
                <w:sz w:val="28"/>
                <w:szCs w:val="28"/>
                <w:lang w:eastAsia="cs-CZ"/>
              </w:rPr>
            </w:pPr>
            <w:r w:rsidRPr="00484E43">
              <w:rPr>
                <w:rFonts w:ascii="Calibri" w:hAnsi="Calibri" w:cs="Calibri"/>
                <w:bCs/>
                <w:noProof/>
                <w:color w:val="004E9A"/>
                <w:sz w:val="28"/>
                <w:szCs w:val="28"/>
                <w:lang w:eastAsia="cs-CZ"/>
              </w:rPr>
              <w:t>poznávání turistických atraktivit regionu.</w:t>
            </w:r>
          </w:p>
          <w:p w:rsidRPr="00DD6959" w:rsidR="00484E43" w:rsidP="00484E43" w:rsidRDefault="00484E43" w14:paraId="7FA4B6E2" w14:textId="7F97C1B9">
            <w:pPr>
              <w:rPr>
                <w:rFonts w:ascii="Calibri" w:hAnsi="Calibri" w:cs="Calibri"/>
                <w:b/>
                <w:noProof/>
                <w:color w:val="004E9A"/>
                <w:sz w:val="44"/>
                <w:szCs w:val="44"/>
                <w:lang w:eastAsia="cs-CZ"/>
              </w:rPr>
            </w:pPr>
          </w:p>
        </w:tc>
      </w:tr>
      <w:tr w:rsidR="007001DE" w:rsidTr="7168A221" w14:paraId="465D90D2" w14:textId="77777777">
        <w:trPr>
          <w:trHeight w:val="2498"/>
        </w:trPr>
        <w:tc>
          <w:tcPr>
            <w:tcW w:w="14170" w:type="dxa"/>
            <w:tcMar/>
          </w:tcPr>
          <w:p w:rsidR="00220E93" w:rsidP="7168A221" w:rsidRDefault="006D262B" w14:paraId="56C92B4D" w14:textId="77777777" w14:noSpellErr="1">
            <w:pPr>
              <w:rPr>
                <w:rFonts w:ascii="Calibri" w:hAnsi="Calibri" w:cs="Calibri"/>
                <w:b w:val="1"/>
                <w:bCs w:val="1"/>
                <w:noProof/>
                <w:color w:val="004E9A"/>
                <w:sz w:val="44"/>
                <w:szCs w:val="44"/>
                <w:u w:val="single"/>
                <w:lang w:eastAsia="cs-CZ"/>
              </w:rPr>
            </w:pPr>
            <w:hyperlink r:id="Rb4e2619d81da4450">
              <w:r w:rsidRPr="7168A221" w:rsidR="006D262B">
                <w:rPr>
                  <w:rStyle w:val="Hyperlink"/>
                  <w:rFonts w:ascii="Calibri" w:hAnsi="Calibri" w:cs="Calibri"/>
                  <w:b w:val="1"/>
                  <w:bCs w:val="1"/>
                  <w:noProof/>
                  <w:sz w:val="44"/>
                  <w:szCs w:val="44"/>
                  <w:lang w:eastAsia="cs-CZ"/>
                </w:rPr>
                <w:t>Vedoucí</w:t>
              </w:r>
            </w:hyperlink>
            <w:r w:rsidRPr="7168A221" w:rsidR="006D262B">
              <w:rPr>
                <w:rFonts w:ascii="Calibri" w:hAnsi="Calibri" w:cs="Calibri"/>
                <w:b w:val="1"/>
                <w:bCs w:val="1"/>
                <w:noProof/>
                <w:color w:val="004E9A"/>
                <w:sz w:val="44"/>
                <w:szCs w:val="44"/>
                <w:u w:val="single"/>
                <w:lang w:eastAsia="cs-CZ"/>
              </w:rPr>
              <w:t xml:space="preserve"> partner</w:t>
            </w:r>
            <w:r w:rsidRPr="7168A221" w:rsidR="009032E6">
              <w:rPr>
                <w:rFonts w:ascii="Calibri" w:hAnsi="Calibri" w:cs="Calibri"/>
                <w:b w:val="1"/>
                <w:bCs w:val="1"/>
                <w:noProof/>
                <w:color w:val="004E9A"/>
                <w:sz w:val="44"/>
                <w:szCs w:val="44"/>
                <w:u w:val="single"/>
                <w:lang w:eastAsia="cs-CZ"/>
              </w:rPr>
              <w:t>/ žadatel</w:t>
            </w:r>
            <w:r w:rsidRPr="7168A221" w:rsidR="006D262B">
              <w:rPr>
                <w:rFonts w:ascii="Calibri" w:hAnsi="Calibri" w:cs="Calibri"/>
                <w:b w:val="1"/>
                <w:bCs w:val="1"/>
                <w:noProof/>
                <w:color w:val="004E9A"/>
                <w:sz w:val="44"/>
                <w:szCs w:val="44"/>
                <w:u w:val="single"/>
                <w:lang w:eastAsia="cs-CZ"/>
              </w:rPr>
              <w:t xml:space="preserve"> a partne</w:t>
            </w:r>
            <w:r w:rsidRPr="7168A221" w:rsidR="00A7721E">
              <w:rPr>
                <w:rFonts w:ascii="Calibri" w:hAnsi="Calibri" w:cs="Calibri"/>
                <w:b w:val="1"/>
                <w:bCs w:val="1"/>
                <w:noProof/>
                <w:color w:val="004E9A"/>
                <w:sz w:val="44"/>
                <w:szCs w:val="44"/>
                <w:u w:val="single"/>
                <w:lang w:eastAsia="cs-CZ"/>
              </w:rPr>
              <w:t>r</w:t>
            </w:r>
            <w:r w:rsidRPr="7168A221" w:rsidR="00E60D63">
              <w:rPr>
                <w:rFonts w:ascii="Calibri" w:hAnsi="Calibri" w:cs="Calibri"/>
                <w:b w:val="1"/>
                <w:bCs w:val="1"/>
                <w:noProof/>
                <w:color w:val="004E9A"/>
                <w:sz w:val="44"/>
                <w:szCs w:val="44"/>
                <w:u w:val="single"/>
                <w:lang w:eastAsia="cs-CZ"/>
              </w:rPr>
              <w:t>/ři</w:t>
            </w:r>
            <w:r w:rsidRPr="7168A221" w:rsidR="006D262B">
              <w:rPr>
                <w:rFonts w:ascii="Calibri" w:hAnsi="Calibri" w:cs="Calibri"/>
                <w:b w:val="1"/>
                <w:bCs w:val="1"/>
                <w:noProof/>
                <w:color w:val="004E9A"/>
                <w:sz w:val="44"/>
                <w:szCs w:val="44"/>
                <w:u w:val="single"/>
                <w:lang w:eastAsia="cs-CZ"/>
              </w:rPr>
              <w:t xml:space="preserve"> projektu</w:t>
            </w:r>
          </w:p>
          <w:p w:rsidR="00484E43" w:rsidP="009D529E" w:rsidRDefault="00484E43" w14:paraId="5217D874" w14:textId="77777777">
            <w:pPr>
              <w:rPr>
                <w:rFonts w:ascii="Calibri" w:hAnsi="Calibri" w:cs="Calibri"/>
                <w:b/>
                <w:noProof/>
                <w:color w:val="004E9A"/>
                <w:sz w:val="44"/>
                <w:szCs w:val="44"/>
                <w:u w:val="single"/>
                <w:lang w:eastAsia="cs-CZ"/>
              </w:rPr>
            </w:pPr>
          </w:p>
          <w:p w:rsidR="00484E43" w:rsidP="009D529E" w:rsidRDefault="00484E43" w14:paraId="2469525E" w14:textId="77777777">
            <w:pPr>
              <w:rPr>
                <w:rFonts w:ascii="Calibri" w:hAnsi="Calibri" w:cs="Calibri"/>
                <w:color w:val="004E9A"/>
                <w:sz w:val="28"/>
                <w:szCs w:val="28"/>
                <w:lang w:eastAsia="cs-CZ"/>
              </w:rPr>
            </w:pPr>
            <w:r w:rsidRPr="00484E43">
              <w:rPr>
                <w:rFonts w:ascii="Calibri" w:hAnsi="Calibri" w:cs="Calibri"/>
                <w:color w:val="004E9A"/>
                <w:sz w:val="28"/>
                <w:szCs w:val="28"/>
                <w:lang w:eastAsia="cs-CZ"/>
              </w:rPr>
              <w:t xml:space="preserve">Muzeum E. </w:t>
            </w:r>
            <w:proofErr w:type="spellStart"/>
            <w:r w:rsidRPr="00484E43">
              <w:rPr>
                <w:rFonts w:ascii="Calibri" w:hAnsi="Calibri" w:cs="Calibri"/>
                <w:color w:val="004E9A"/>
                <w:sz w:val="28"/>
                <w:szCs w:val="28"/>
                <w:lang w:eastAsia="cs-CZ"/>
              </w:rPr>
              <w:t>Drobnego</w:t>
            </w:r>
            <w:proofErr w:type="spellEnd"/>
            <w:r w:rsidRPr="00484E43">
              <w:rPr>
                <w:rFonts w:ascii="Calibri" w:hAnsi="Calibri" w:cs="Calibri"/>
                <w:color w:val="004E9A"/>
                <w:sz w:val="28"/>
                <w:szCs w:val="28"/>
                <w:lang w:eastAsia="cs-CZ"/>
              </w:rPr>
              <w:t xml:space="preserve"> v </w:t>
            </w:r>
            <w:proofErr w:type="spellStart"/>
            <w:r w:rsidRPr="00484E43">
              <w:rPr>
                <w:rFonts w:ascii="Calibri" w:hAnsi="Calibri" w:cs="Calibri"/>
                <w:color w:val="004E9A"/>
                <w:sz w:val="28"/>
                <w:szCs w:val="28"/>
                <w:lang w:eastAsia="cs-CZ"/>
              </w:rPr>
              <w:t>Rybniku</w:t>
            </w:r>
            <w:proofErr w:type="spellEnd"/>
            <w:r w:rsidRPr="00484E43">
              <w:rPr>
                <w:rFonts w:ascii="Calibri" w:hAnsi="Calibri" w:cs="Calibri"/>
                <w:color w:val="004E9A"/>
                <w:sz w:val="28"/>
                <w:szCs w:val="28"/>
                <w:lang w:eastAsia="cs-CZ"/>
              </w:rPr>
              <w:t xml:space="preserve"> (</w:t>
            </w:r>
            <w:proofErr w:type="spellStart"/>
            <w:r w:rsidRPr="00484E43">
              <w:rPr>
                <w:rFonts w:ascii="Calibri" w:hAnsi="Calibri" w:cs="Calibri"/>
                <w:color w:val="004E9A"/>
                <w:sz w:val="28"/>
                <w:szCs w:val="28"/>
                <w:lang w:eastAsia="cs-CZ"/>
              </w:rPr>
              <w:t>Stary</w:t>
            </w:r>
            <w:proofErr w:type="spellEnd"/>
            <w:r w:rsidRPr="00484E43">
              <w:rPr>
                <w:rFonts w:ascii="Calibri" w:hAnsi="Calibri" w:cs="Calibri"/>
                <w:color w:val="004E9A"/>
                <w:sz w:val="28"/>
                <w:szCs w:val="28"/>
                <w:lang w:eastAsia="cs-CZ"/>
              </w:rPr>
              <w:t xml:space="preserve"> </w:t>
            </w:r>
            <w:proofErr w:type="spellStart"/>
            <w:r w:rsidRPr="00484E43">
              <w:rPr>
                <w:rFonts w:ascii="Calibri" w:hAnsi="Calibri" w:cs="Calibri"/>
                <w:color w:val="004E9A"/>
                <w:sz w:val="28"/>
                <w:szCs w:val="28"/>
                <w:lang w:eastAsia="cs-CZ"/>
              </w:rPr>
              <w:t>Ratusz</w:t>
            </w:r>
            <w:proofErr w:type="spellEnd"/>
            <w:r w:rsidRPr="00484E43">
              <w:rPr>
                <w:rFonts w:ascii="Calibri" w:hAnsi="Calibri" w:cs="Calibri"/>
                <w:color w:val="004E9A"/>
                <w:sz w:val="28"/>
                <w:szCs w:val="28"/>
                <w:lang w:eastAsia="cs-CZ"/>
              </w:rPr>
              <w:t xml:space="preserve">; ul. Rynek 18, 44-200 </w:t>
            </w:r>
            <w:proofErr w:type="spellStart"/>
            <w:r w:rsidRPr="00484E43">
              <w:rPr>
                <w:rFonts w:ascii="Calibri" w:hAnsi="Calibri" w:cs="Calibri"/>
                <w:color w:val="004E9A"/>
                <w:sz w:val="28"/>
                <w:szCs w:val="28"/>
                <w:lang w:eastAsia="cs-CZ"/>
              </w:rPr>
              <w:t>Rybnik</w:t>
            </w:r>
            <w:proofErr w:type="spellEnd"/>
            <w:r w:rsidRPr="00484E43">
              <w:rPr>
                <w:rFonts w:ascii="Calibri" w:hAnsi="Calibri" w:cs="Calibri"/>
                <w:color w:val="004E9A"/>
                <w:sz w:val="28"/>
                <w:szCs w:val="28"/>
                <w:lang w:eastAsia="cs-CZ"/>
              </w:rPr>
              <w:t>, Polska)</w:t>
            </w:r>
          </w:p>
          <w:p w:rsidRPr="00484E43" w:rsidR="00484E43" w:rsidP="009D529E" w:rsidRDefault="00484E43" w14:paraId="48FA5361" w14:textId="64DE8AF2">
            <w:pPr>
              <w:rPr>
                <w:rFonts w:ascii="Calibri" w:hAnsi="Calibri" w:cs="Calibri"/>
                <w:color w:val="004E9A"/>
                <w:sz w:val="44"/>
                <w:szCs w:val="44"/>
                <w:lang w:eastAsia="cs-CZ"/>
              </w:rPr>
            </w:pPr>
            <w:r w:rsidRPr="00484E43">
              <w:rPr>
                <w:rFonts w:ascii="Calibri" w:hAnsi="Calibri" w:cs="Calibri"/>
                <w:color w:val="004E9A"/>
                <w:sz w:val="28"/>
                <w:szCs w:val="28"/>
                <w:lang w:eastAsia="cs-CZ"/>
              </w:rPr>
              <w:t>Muzeum Novojičínska (28. října 51/12, 742 21, Nový Jičín, Česká republika)</w:t>
            </w:r>
          </w:p>
        </w:tc>
      </w:tr>
      <w:tr w:rsidR="00220E93" w:rsidTr="7168A221" w14:paraId="225BFDD2" w14:textId="77777777">
        <w:trPr>
          <w:trHeight w:val="1150"/>
        </w:trPr>
        <w:tc>
          <w:tcPr>
            <w:tcW w:w="14170" w:type="dxa"/>
            <w:tcMar/>
          </w:tcPr>
          <w:p w:rsidRPr="00B76AD1" w:rsidR="00220E93" w:rsidP="00FE1253" w:rsidRDefault="00DD6959" w14:paraId="1084A2D1" w14:textId="4724A69A">
            <w:pPr>
              <w:rPr>
                <w:rFonts w:ascii="Calibri" w:hAnsi="Calibri" w:cs="Calibri"/>
                <w:b/>
                <w:noProof/>
                <w:color w:val="004E9A"/>
                <w:sz w:val="44"/>
                <w:szCs w:val="44"/>
                <w:u w:val="single"/>
                <w:lang w:eastAsia="cs-CZ"/>
              </w:rPr>
            </w:pPr>
            <w:r w:rsidRPr="00B76AD1">
              <w:rPr>
                <w:rFonts w:ascii="Calibri" w:hAnsi="Calibri" w:cs="Calibri"/>
                <w:b/>
                <w:noProof/>
                <w:color w:val="004E9A"/>
                <w:sz w:val="44"/>
                <w:szCs w:val="44"/>
                <w:u w:val="single"/>
                <w:lang w:eastAsia="cs-CZ"/>
              </w:rPr>
              <w:t>Výše dofinancováni z</w:t>
            </w:r>
            <w:r w:rsidRPr="00B76AD1" w:rsidR="003134D8">
              <w:rPr>
                <w:rFonts w:ascii="Calibri" w:hAnsi="Calibri" w:cs="Calibri"/>
                <w:b/>
                <w:noProof/>
                <w:color w:val="004E9A"/>
                <w:sz w:val="44"/>
                <w:szCs w:val="44"/>
                <w:u w:val="single"/>
                <w:lang w:eastAsia="cs-CZ"/>
              </w:rPr>
              <w:t> </w:t>
            </w:r>
            <w:r w:rsidRPr="00B76AD1">
              <w:rPr>
                <w:rFonts w:ascii="Calibri" w:hAnsi="Calibri" w:cs="Calibri"/>
                <w:b/>
                <w:noProof/>
                <w:color w:val="004E9A"/>
                <w:sz w:val="44"/>
                <w:szCs w:val="44"/>
                <w:u w:val="single"/>
                <w:lang w:eastAsia="cs-CZ"/>
              </w:rPr>
              <w:t>EFRR</w:t>
            </w:r>
          </w:p>
          <w:p w:rsidR="003134D8" w:rsidP="00FE1253" w:rsidRDefault="003134D8" w14:paraId="13947ED8" w14:textId="77777777">
            <w:pPr>
              <w:rPr>
                <w:rFonts w:ascii="Calibri" w:hAnsi="Calibri" w:cs="Calibri"/>
                <w:b/>
                <w:noProof/>
                <w:color w:val="004E9A"/>
                <w:sz w:val="44"/>
                <w:szCs w:val="44"/>
                <w:lang w:eastAsia="cs-CZ"/>
              </w:rPr>
            </w:pPr>
          </w:p>
          <w:p w:rsidRPr="00484E43" w:rsidR="003134D8" w:rsidP="00FE1253" w:rsidRDefault="00484E43" w14:paraId="31BE0208" w14:textId="4A95C7BE">
            <w:pPr>
              <w:rPr>
                <w:rFonts w:ascii="Calibri" w:hAnsi="Calibri" w:cs="Calibri"/>
                <w:bCs/>
                <w:noProof/>
                <w:color w:val="004E9A"/>
                <w:sz w:val="44"/>
                <w:szCs w:val="44"/>
                <w:lang w:eastAsia="cs-CZ"/>
              </w:rPr>
            </w:pPr>
            <w:r w:rsidRPr="00484E43">
              <w:rPr>
                <w:rFonts w:ascii="Calibri" w:hAnsi="Calibri" w:cs="Calibri"/>
                <w:bCs/>
                <w:noProof/>
                <w:color w:val="004E9A"/>
                <w:sz w:val="44"/>
                <w:szCs w:val="44"/>
                <w:lang w:eastAsia="cs-CZ"/>
              </w:rPr>
              <w:t>73 080,12 euro</w:t>
            </w:r>
          </w:p>
          <w:p w:rsidR="001B0FF4" w:rsidP="00FE1253" w:rsidRDefault="001B0FF4" w14:paraId="0D588E30" w14:textId="77777777">
            <w:pPr>
              <w:rPr>
                <w:rFonts w:cs="Arial"/>
                <w:b/>
                <w:color w:val="004E9A"/>
                <w:sz w:val="40"/>
                <w:szCs w:val="40"/>
                <w:u w:val="single"/>
              </w:rPr>
            </w:pPr>
          </w:p>
          <w:p w:rsidR="003134D8" w:rsidP="00FE1253" w:rsidRDefault="003134D8" w14:paraId="258B9B66" w14:textId="77777777">
            <w:pPr>
              <w:rPr>
                <w:rFonts w:cs="Arial"/>
                <w:b/>
                <w:color w:val="004E9A"/>
                <w:sz w:val="40"/>
                <w:szCs w:val="40"/>
                <w:u w:val="single"/>
              </w:rPr>
            </w:pPr>
            <w:r w:rsidRPr="00B76AD1">
              <w:rPr>
                <w:rFonts w:cs="Arial"/>
                <w:b/>
                <w:color w:val="004E9A"/>
                <w:sz w:val="40"/>
                <w:szCs w:val="40"/>
                <w:u w:val="single"/>
              </w:rPr>
              <w:t>Harmonogram realizace</w:t>
            </w:r>
            <w:r w:rsidR="001B0FF4">
              <w:rPr>
                <w:rFonts w:cs="Arial"/>
                <w:b/>
                <w:color w:val="004E9A"/>
                <w:sz w:val="40"/>
                <w:szCs w:val="40"/>
                <w:u w:val="single"/>
              </w:rPr>
              <w:t xml:space="preserve"> (MNJ) </w:t>
            </w:r>
          </w:p>
          <w:p w:rsidR="00D414A9" w:rsidP="00FE1253" w:rsidRDefault="00D414A9" w14:paraId="4F51B476" w14:textId="77777777">
            <w:pPr>
              <w:rPr>
                <w:rFonts w:cs="Arial"/>
                <w:b/>
                <w:color w:val="365F91" w:themeColor="accent1" w:themeShade="BF"/>
                <w:sz w:val="40"/>
                <w:szCs w:val="40"/>
                <w:u w:val="single"/>
              </w:rPr>
            </w:pPr>
          </w:p>
          <w:p w:rsidRPr="00D414A9" w:rsidR="00D414A9" w:rsidP="00D414A9" w:rsidRDefault="00D414A9" w14:paraId="6DDB8B7C" w14:textId="77777777">
            <w:pPr>
              <w:rPr>
                <w:rFonts w:ascii="Calibri" w:hAnsi="Calibri" w:cs="Calibri"/>
                <w:bCs/>
                <w:noProof/>
                <w:color w:val="365F91" w:themeColor="accent1" w:themeShade="BF"/>
                <w:sz w:val="44"/>
                <w:szCs w:val="44"/>
                <w:lang w:eastAsia="cs-CZ"/>
              </w:rPr>
            </w:pPr>
            <w:r w:rsidRPr="00D414A9">
              <w:rPr>
                <w:rFonts w:ascii="Calibri" w:hAnsi="Calibri" w:cs="Calibri"/>
                <w:bCs/>
                <w:noProof/>
                <w:color w:val="365F91" w:themeColor="accent1" w:themeShade="BF"/>
                <w:sz w:val="44"/>
                <w:szCs w:val="44"/>
                <w:lang w:eastAsia="cs-CZ"/>
              </w:rPr>
              <w:t>1.10.2025-30.9.2026</w:t>
            </w:r>
          </w:p>
          <w:p w:rsidRPr="00B76AD1" w:rsidR="00D414A9" w:rsidP="00A60C9F" w:rsidRDefault="00D414A9" w14:paraId="2E558855" w14:textId="1D98C7E0">
            <w:pPr>
              <w:tabs>
                <w:tab w:val="left" w:pos="1560"/>
              </w:tabs>
              <w:rPr>
                <w:rFonts w:ascii="Calibri" w:hAnsi="Calibri" w:cs="Calibri"/>
                <w:b/>
                <w:noProof/>
                <w:color w:val="365F91" w:themeColor="accent1" w:themeShade="BF"/>
                <w:sz w:val="44"/>
                <w:szCs w:val="44"/>
                <w:u w:val="single"/>
                <w:lang w:eastAsia="cs-CZ"/>
              </w:rPr>
            </w:pPr>
          </w:p>
        </w:tc>
      </w:tr>
    </w:tbl>
    <w:p w:rsidRPr="00220E93" w:rsidR="00D414A9" w:rsidP="00B12010" w:rsidRDefault="00D414A9" w14:paraId="56D80123" w14:textId="77777777">
      <w:pPr>
        <w:tabs>
          <w:tab w:val="left" w:pos="1200"/>
        </w:tabs>
        <w:rPr>
          <w:rFonts w:ascii="Calibri" w:hAnsi="Calibri" w:cs="Calibri"/>
          <w:bCs/>
          <w:color w:val="244061" w:themeColor="accent1" w:themeShade="80"/>
          <w:sz w:val="36"/>
          <w:lang w:eastAsia="cs-CZ"/>
        </w:rPr>
      </w:pPr>
    </w:p>
    <w:sectPr w:rsidRPr="00220E93" w:rsidR="00D414A9" w:rsidSect="000F31BD">
      <w:footerReference w:type="default" r:id="rId9"/>
      <w:pgSz w:w="16839" w:h="23814" w:orient="portrait" w:code="8"/>
      <w:pgMar w:top="1276" w:right="1417" w:bottom="1417" w:left="1276" w:header="709" w:footer="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D1F34" w:rsidP="007001DE" w:rsidRDefault="005D1F34" w14:paraId="5A846320" w14:textId="77777777">
      <w:pPr>
        <w:spacing w:after="0" w:line="240" w:lineRule="auto"/>
      </w:pPr>
      <w:r>
        <w:separator/>
      </w:r>
    </w:p>
  </w:endnote>
  <w:endnote w:type="continuationSeparator" w:id="0">
    <w:p w:rsidR="005D1F34" w:rsidP="007001DE" w:rsidRDefault="005D1F34" w14:paraId="3BE5E93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034FF" w:rsidP="003034FF" w:rsidRDefault="003034FF" w14:paraId="76A84D89" w14:textId="77777777">
    <w:pPr>
      <w:pStyle w:val="Zpat"/>
      <w:jc w:val="both"/>
      <w:rPr>
        <w:i/>
        <w:iCs/>
        <w:color w:val="0070C0"/>
        <w:sz w:val="20"/>
        <w:szCs w:val="20"/>
      </w:rPr>
    </w:pPr>
  </w:p>
  <w:p w:rsidR="003034FF" w:rsidP="003034FF" w:rsidRDefault="000F31BD" w14:paraId="4A993C5B" w14:textId="580159D9">
    <w:pPr>
      <w:pStyle w:val="Zpat"/>
      <w:jc w:val="both"/>
      <w:rPr>
        <w:i/>
        <w:iCs/>
        <w:color w:val="0070C0"/>
        <w:sz w:val="20"/>
        <w:szCs w:val="20"/>
      </w:rPr>
    </w:pPr>
    <w:r w:rsidRPr="00664BF8">
      <w:rPr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2E32A9ED" wp14:editId="073399E6">
          <wp:simplePos x="0" y="0"/>
          <wp:positionH relativeFrom="margin">
            <wp:posOffset>9048115</wp:posOffset>
          </wp:positionH>
          <wp:positionV relativeFrom="paragraph">
            <wp:posOffset>45085</wp:posOffset>
          </wp:positionV>
          <wp:extent cx="514350" cy="485140"/>
          <wp:effectExtent l="0" t="0" r="0" b="0"/>
          <wp:wrapTight wrapText="bothSides">
            <wp:wrapPolygon edited="0">
              <wp:start x="0" y="0"/>
              <wp:lineTo x="0" y="20356"/>
              <wp:lineTo x="20800" y="20356"/>
              <wp:lineTo x="20800" y="0"/>
              <wp:lineTo x="0" y="0"/>
            </wp:wrapPolygon>
          </wp:wrapTight>
          <wp:docPr id="1629606640" name="Obraz 1" descr="logo_cz_pl_eu_e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cz_pl_eu_ers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1736" r="-991"/>
                  <a:stretch/>
                </pic:blipFill>
                <pic:spPr bwMode="auto">
                  <a:xfrm>
                    <a:off x="0" y="0"/>
                    <a:ext cx="514350" cy="4851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Pr="00270247" w:rsidR="003034FF" w:rsidP="003034FF" w:rsidRDefault="003034FF" w14:paraId="5FDFF7CF" w14:textId="3D67E9F6">
    <w:pPr>
      <w:pStyle w:val="Zpat"/>
      <w:jc w:val="both"/>
      <w:rPr>
        <w:sz w:val="20"/>
        <w:szCs w:val="20"/>
      </w:rPr>
    </w:pPr>
    <w:r w:rsidRPr="00616A87">
      <w:rPr>
        <w:i/>
        <w:iCs/>
        <w:color w:val="004E9A"/>
        <w:sz w:val="20"/>
        <w:szCs w:val="20"/>
      </w:rPr>
      <w:t xml:space="preserve">Projekt č. </w:t>
    </w:r>
    <w:r w:rsidRPr="00A60C9F" w:rsidR="00A60C9F">
      <w:rPr>
        <w:i/>
        <w:iCs/>
        <w:color w:val="004E9A"/>
        <w:sz w:val="20"/>
        <w:szCs w:val="20"/>
      </w:rPr>
      <w:t>S.040.02.0071</w:t>
    </w:r>
    <w:r w:rsidR="00A60C9F">
      <w:rPr>
        <w:i/>
        <w:iCs/>
        <w:color w:val="004E9A"/>
        <w:sz w:val="20"/>
        <w:szCs w:val="20"/>
      </w:rPr>
      <w:t xml:space="preserve"> </w:t>
    </w:r>
    <w:r w:rsidRPr="00616A87">
      <w:rPr>
        <w:i/>
        <w:iCs/>
        <w:color w:val="004E9A"/>
        <w:sz w:val="20"/>
        <w:szCs w:val="20"/>
      </w:rPr>
      <w:t xml:space="preserve">je spolufinancován z prostředků Evropského fondu pro regionální rozvoj v rámci Programu </w:t>
    </w:r>
    <w:proofErr w:type="spellStart"/>
    <w:r w:rsidRPr="00616A87">
      <w:rPr>
        <w:i/>
        <w:iCs/>
        <w:color w:val="004E9A"/>
        <w:sz w:val="20"/>
        <w:szCs w:val="20"/>
      </w:rPr>
      <w:t>Interreg</w:t>
    </w:r>
    <w:proofErr w:type="spellEnd"/>
    <w:r w:rsidRPr="00616A87">
      <w:rPr>
        <w:i/>
        <w:iCs/>
        <w:color w:val="004E9A"/>
        <w:sz w:val="20"/>
        <w:szCs w:val="20"/>
      </w:rPr>
      <w:t xml:space="preserve"> Česko-Polsko na období 2021-2027 z Fondu malých projektů v Euroregionu Silesia - Cíl 2.1 - Lepší přeshraniční využití potenciálu udržitelného cestovního ruchu pro hospodářský rozvoj česko-polského </w:t>
    </w:r>
    <w:r w:rsidRPr="00270247">
      <w:rPr>
        <w:i/>
        <w:iCs/>
        <w:color w:val="0070C0"/>
        <w:sz w:val="20"/>
        <w:szCs w:val="20"/>
      </w:rPr>
      <w:t xml:space="preserve">pohraničí </w:t>
    </w:r>
  </w:p>
  <w:p w:rsidR="00BA2818" w:rsidRDefault="00BA2818" w14:paraId="2675D794" w14:textId="7579E1F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D1F34" w:rsidP="007001DE" w:rsidRDefault="005D1F34" w14:paraId="36751518" w14:textId="77777777">
      <w:pPr>
        <w:spacing w:after="0" w:line="240" w:lineRule="auto"/>
      </w:pPr>
      <w:r>
        <w:separator/>
      </w:r>
    </w:p>
  </w:footnote>
  <w:footnote w:type="continuationSeparator" w:id="0">
    <w:p w:rsidR="005D1F34" w:rsidP="007001DE" w:rsidRDefault="005D1F34" w14:paraId="3C905C7A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74129F"/>
    <w:multiLevelType w:val="hybridMultilevel"/>
    <w:tmpl w:val="41B650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4D213E"/>
    <w:multiLevelType w:val="hybridMultilevel"/>
    <w:tmpl w:val="439E57F6"/>
    <w:lvl w:ilvl="0" w:tplc="34342D24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44767649">
    <w:abstractNumId w:val="1"/>
  </w:num>
  <w:num w:numId="2" w16cid:durableId="19201683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1DE"/>
    <w:rsid w:val="00006A7F"/>
    <w:rsid w:val="0007168C"/>
    <w:rsid w:val="00077A0C"/>
    <w:rsid w:val="0008085A"/>
    <w:rsid w:val="000879C5"/>
    <w:rsid w:val="000930DA"/>
    <w:rsid w:val="000B2126"/>
    <w:rsid w:val="000F31BD"/>
    <w:rsid w:val="001353A7"/>
    <w:rsid w:val="001738C0"/>
    <w:rsid w:val="001B0FF4"/>
    <w:rsid w:val="001C50ED"/>
    <w:rsid w:val="001E4E97"/>
    <w:rsid w:val="00220E93"/>
    <w:rsid w:val="00261238"/>
    <w:rsid w:val="002E42D1"/>
    <w:rsid w:val="002E551F"/>
    <w:rsid w:val="003034FF"/>
    <w:rsid w:val="003134D8"/>
    <w:rsid w:val="00327A1F"/>
    <w:rsid w:val="00360C8C"/>
    <w:rsid w:val="00365702"/>
    <w:rsid w:val="00373A8E"/>
    <w:rsid w:val="003B2770"/>
    <w:rsid w:val="00445DDA"/>
    <w:rsid w:val="00453294"/>
    <w:rsid w:val="00467AA5"/>
    <w:rsid w:val="00484E43"/>
    <w:rsid w:val="00486309"/>
    <w:rsid w:val="00495AA6"/>
    <w:rsid w:val="004A77BC"/>
    <w:rsid w:val="004E3CDA"/>
    <w:rsid w:val="004E6D3D"/>
    <w:rsid w:val="00504EE9"/>
    <w:rsid w:val="00526CB8"/>
    <w:rsid w:val="00532BA5"/>
    <w:rsid w:val="005439A0"/>
    <w:rsid w:val="005A1523"/>
    <w:rsid w:val="005D1F34"/>
    <w:rsid w:val="005E07E4"/>
    <w:rsid w:val="005E7B15"/>
    <w:rsid w:val="005F25FB"/>
    <w:rsid w:val="00616A87"/>
    <w:rsid w:val="006558A0"/>
    <w:rsid w:val="006D262B"/>
    <w:rsid w:val="007001DE"/>
    <w:rsid w:val="00725AA3"/>
    <w:rsid w:val="00731500"/>
    <w:rsid w:val="007A2AA6"/>
    <w:rsid w:val="00820AA9"/>
    <w:rsid w:val="00833B8F"/>
    <w:rsid w:val="008A3BB5"/>
    <w:rsid w:val="008C1E1D"/>
    <w:rsid w:val="008E437B"/>
    <w:rsid w:val="008F00BC"/>
    <w:rsid w:val="008F2F52"/>
    <w:rsid w:val="009032E6"/>
    <w:rsid w:val="009519C7"/>
    <w:rsid w:val="009536E4"/>
    <w:rsid w:val="009D529E"/>
    <w:rsid w:val="009E5944"/>
    <w:rsid w:val="00A60C9F"/>
    <w:rsid w:val="00A7721E"/>
    <w:rsid w:val="00A82848"/>
    <w:rsid w:val="00A83965"/>
    <w:rsid w:val="00AD5BD5"/>
    <w:rsid w:val="00B12010"/>
    <w:rsid w:val="00B37148"/>
    <w:rsid w:val="00B44D45"/>
    <w:rsid w:val="00B76AD1"/>
    <w:rsid w:val="00B810E6"/>
    <w:rsid w:val="00B917FE"/>
    <w:rsid w:val="00BA2818"/>
    <w:rsid w:val="00BC1A23"/>
    <w:rsid w:val="00BE55A5"/>
    <w:rsid w:val="00C81191"/>
    <w:rsid w:val="00C92376"/>
    <w:rsid w:val="00CF14CC"/>
    <w:rsid w:val="00D414A9"/>
    <w:rsid w:val="00D657C2"/>
    <w:rsid w:val="00D75470"/>
    <w:rsid w:val="00D91738"/>
    <w:rsid w:val="00DA7E7A"/>
    <w:rsid w:val="00DB7EB5"/>
    <w:rsid w:val="00DC7B5D"/>
    <w:rsid w:val="00DD6959"/>
    <w:rsid w:val="00E00E0B"/>
    <w:rsid w:val="00E244C4"/>
    <w:rsid w:val="00E60D63"/>
    <w:rsid w:val="00FC10B4"/>
    <w:rsid w:val="00FE1253"/>
    <w:rsid w:val="00FF3281"/>
    <w:rsid w:val="7168A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E8EB45"/>
  <w15:docId w15:val="{471C83E1-C7E5-4203-9E12-52FC5F774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</w:style>
  <w:style w:type="character" w:styleId="Standardnpsmoodstavce" w:default="1">
    <w:name w:val="Default Paragraph Font"/>
    <w:uiPriority w:val="1"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001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7001D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7001D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Zhlav">
    <w:name w:val="header"/>
    <w:basedOn w:val="Normln"/>
    <w:link w:val="ZhlavChar"/>
    <w:uiPriority w:val="99"/>
    <w:unhideWhenUsed/>
    <w:rsid w:val="007001DE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7001DE"/>
  </w:style>
  <w:style w:type="paragraph" w:styleId="Zpat">
    <w:name w:val="footer"/>
    <w:basedOn w:val="Normln"/>
    <w:link w:val="ZpatChar"/>
    <w:uiPriority w:val="99"/>
    <w:unhideWhenUsed/>
    <w:rsid w:val="007001DE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7001DE"/>
  </w:style>
  <w:style w:type="paragraph" w:styleId="Odstavecseseznamem">
    <w:name w:val="List Paragraph"/>
    <w:basedOn w:val="Normln"/>
    <w:uiPriority w:val="34"/>
    <w:qFormat/>
    <w:rsid w:val="00AD5BD5"/>
    <w:pPr>
      <w:ind w:left="720"/>
      <w:contextualSpacing/>
    </w:pPr>
  </w:style>
  <w:style w:type="character" w:styleId="Hyperlink">
    <w:uiPriority w:val="99"/>
    <w:name w:val="Hyperlink"/>
    <w:basedOn w:val="Standardnpsmoodstavce"/>
    <w:unhideWhenUsed/>
    <w:rsid w:val="7168A2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9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hyperlink" Target="https://muzeumnj-my.sharepoint.com/personal/pavel_dvorak_muzeumnj_cz/_layouts/15/Doc.aspx?sourcedoc=%7B2CF6ECBD-A5C7-4BA8-857C-98DA9F682CF1%7D&amp;file=plakat-A3-CZ-FMP-2021-27.docx&amp;action=default&amp;mobileredirect=true" TargetMode="External" Id="Rb4e2619d81da445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B559A-55CB-4816-B44E-1B691F797A2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Drobek-Stelmach Božena</dc:creator>
  <lastModifiedBy>Tomáš Motlíček</lastModifiedBy>
  <revision>6</revision>
  <lastPrinted>2024-06-04T10:57:00.0000000Z</lastPrinted>
  <dcterms:created xsi:type="dcterms:W3CDTF">2025-09-30T13:29:00.0000000Z</dcterms:created>
  <dcterms:modified xsi:type="dcterms:W3CDTF">2025-10-02T11:28:15.6253666Z</dcterms:modified>
</coreProperties>
</file>